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AACD" w14:textId="77777777" w:rsidR="006F0F5D" w:rsidRDefault="00000000" w:rsidP="006F0F5D">
      <w:pPr>
        <w:widowControl/>
        <w:shd w:val="clear" w:color="auto" w:fill="FFFFFF"/>
        <w:spacing w:line="480" w:lineRule="atLeast"/>
        <w:jc w:val="center"/>
        <w:rPr>
          <w:b/>
          <w:bCs/>
          <w:color w:val="000000"/>
          <w:sz w:val="32"/>
          <w:szCs w:val="32"/>
        </w:rPr>
      </w:pPr>
      <w:r>
        <w:rPr>
          <w:noProof/>
        </w:rPr>
        <w:pict w14:anchorId="662941B7">
          <v:shapetype id="_x0000_t202" coordsize="21600,21600" o:spt="202" path="m,l,21600r21600,l21600,xe">
            <v:stroke joinstyle="miter"/>
            <v:path gradientshapeok="t" o:connecttype="rect"/>
          </v:shapetype>
          <v:shape id="文本框 2" o:spid="_x0000_s2050" type="#_x0000_t202" style="position:absolute;left:0;text-align:left;margin-left:28.55pt;margin-top:4.55pt;width:323.15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57CAF740" w14:textId="77777777" w:rsidR="006F0F5D" w:rsidRDefault="006F0F5D" w:rsidP="006F0F5D">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07C3010" w14:textId="77777777" w:rsidR="006F0F5D" w:rsidRDefault="006F0F5D" w:rsidP="006F0F5D">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574C992C" w14:textId="77777777" w:rsidR="006F0F5D" w:rsidRDefault="006F0F5D" w:rsidP="006F0F5D">
                  <w:pPr>
                    <w:rPr>
                      <w:rFonts w:ascii="华文新魏" w:eastAsia="华文新魏" w:hAnsi="华文新魏" w:cs="华文新魏"/>
                      <w:b/>
                      <w:bCs/>
                      <w:color w:val="1F497D"/>
                      <w:sz w:val="28"/>
                      <w:szCs w:val="32"/>
                    </w:rPr>
                  </w:pPr>
                </w:p>
              </w:txbxContent>
            </v:textbox>
          </v:shape>
        </w:pict>
      </w:r>
      <w:r w:rsidR="006F0F5D">
        <w:rPr>
          <w:rFonts w:hint="eastAsia"/>
          <w:b/>
          <w:bCs/>
          <w:noProof/>
          <w:color w:val="000000"/>
          <w:sz w:val="32"/>
          <w:szCs w:val="32"/>
        </w:rPr>
        <w:drawing>
          <wp:anchor distT="0" distB="0" distL="114300" distR="114300" simplePos="0" relativeHeight="251660288" behindDoc="0" locked="0" layoutInCell="1" allowOverlap="1" wp14:anchorId="7C854957" wp14:editId="458D75EE">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7"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1E2508" w14:textId="77777777" w:rsidR="006F0F5D" w:rsidRDefault="006F0F5D" w:rsidP="006F0F5D">
      <w:pPr>
        <w:pStyle w:val="af6"/>
        <w:ind w:left="0" w:firstLine="400"/>
        <w:rPr>
          <w:rFonts w:ascii="Times New Roman"/>
          <w:sz w:val="20"/>
        </w:rPr>
      </w:pPr>
    </w:p>
    <w:p w14:paraId="6C7F8456" w14:textId="77777777" w:rsidR="006F0F5D" w:rsidRDefault="006F0F5D" w:rsidP="006F0F5D">
      <w:pPr>
        <w:pStyle w:val="af6"/>
        <w:ind w:left="0" w:firstLine="400"/>
        <w:rPr>
          <w:rFonts w:ascii="Times New Roman"/>
          <w:sz w:val="20"/>
        </w:rPr>
      </w:pPr>
    </w:p>
    <w:p w14:paraId="7304CEAD" w14:textId="77777777" w:rsidR="006F0F5D" w:rsidRDefault="006F0F5D" w:rsidP="006F0F5D">
      <w:pPr>
        <w:pStyle w:val="af6"/>
        <w:ind w:left="0" w:firstLine="400"/>
        <w:rPr>
          <w:rFonts w:ascii="Times New Roman"/>
          <w:sz w:val="20"/>
        </w:rPr>
      </w:pPr>
    </w:p>
    <w:p w14:paraId="1A79B15F" w14:textId="77777777" w:rsidR="006F0F5D" w:rsidRDefault="006F0F5D" w:rsidP="006F0F5D">
      <w:pPr>
        <w:pStyle w:val="af6"/>
        <w:ind w:left="0" w:firstLine="400"/>
        <w:rPr>
          <w:rFonts w:ascii="Times New Roman"/>
          <w:sz w:val="20"/>
        </w:rPr>
      </w:pPr>
    </w:p>
    <w:p w14:paraId="499639FD" w14:textId="77777777" w:rsidR="006F0F5D" w:rsidRDefault="006F0F5D" w:rsidP="006F0F5D">
      <w:pPr>
        <w:pStyle w:val="af8"/>
        <w:ind w:left="0"/>
        <w:jc w:val="both"/>
      </w:pPr>
    </w:p>
    <w:p w14:paraId="233B8CC2" w14:textId="77777777" w:rsidR="006F0F5D" w:rsidRDefault="006F0F5D" w:rsidP="006F0F5D">
      <w:pPr>
        <w:pStyle w:val="af8"/>
        <w:spacing w:before="344" w:line="364" w:lineRule="auto"/>
        <w:ind w:right="1650"/>
        <w:rPr>
          <w:b/>
          <w:bCs/>
          <w:spacing w:val="-2"/>
        </w:rPr>
      </w:pPr>
      <w:r>
        <w:rPr>
          <w:rFonts w:hint="eastAsia"/>
          <w:b/>
          <w:bCs/>
          <w:spacing w:val="-2"/>
        </w:rPr>
        <w:t>电子技术应用</w:t>
      </w:r>
      <w:r>
        <w:rPr>
          <w:b/>
          <w:bCs/>
          <w:spacing w:val="-2"/>
        </w:rPr>
        <w:t>专业人才培养方案</w:t>
      </w:r>
      <w:r>
        <w:rPr>
          <w:rFonts w:hint="eastAsia"/>
          <w:b/>
          <w:bCs/>
          <w:spacing w:val="-2"/>
        </w:rPr>
        <w:t>（五年制）</w:t>
      </w:r>
    </w:p>
    <w:p w14:paraId="3E93ACE4" w14:textId="046C0E7E" w:rsidR="006F0F5D" w:rsidRDefault="006F0F5D" w:rsidP="006F0F5D">
      <w:pPr>
        <w:pStyle w:val="af8"/>
        <w:spacing w:before="344" w:line="364" w:lineRule="auto"/>
        <w:ind w:right="1650"/>
        <w:rPr>
          <w:b/>
          <w:bCs/>
          <w:spacing w:val="-2"/>
          <w:sz w:val="36"/>
          <w:szCs w:val="36"/>
        </w:rPr>
      </w:pPr>
      <w:r>
        <w:rPr>
          <w:rFonts w:hint="eastAsia"/>
          <w:b/>
          <w:bCs/>
          <w:spacing w:val="-2"/>
          <w:sz w:val="36"/>
          <w:szCs w:val="36"/>
        </w:rPr>
        <w:t>（2022级修订稿）</w:t>
      </w:r>
    </w:p>
    <w:p w14:paraId="425C8C6E" w14:textId="77777777" w:rsidR="006F0F5D" w:rsidRDefault="006F0F5D" w:rsidP="006F0F5D">
      <w:pPr>
        <w:pStyle w:val="af6"/>
        <w:ind w:left="0" w:firstLine="400"/>
        <w:rPr>
          <w:rFonts w:ascii="黑体"/>
          <w:sz w:val="20"/>
        </w:rPr>
      </w:pPr>
    </w:p>
    <w:p w14:paraId="73843D7C" w14:textId="77777777" w:rsidR="006F0F5D" w:rsidRDefault="006F0F5D" w:rsidP="006F0F5D">
      <w:pPr>
        <w:pStyle w:val="af6"/>
        <w:ind w:left="0" w:firstLine="400"/>
        <w:rPr>
          <w:rFonts w:ascii="黑体"/>
          <w:sz w:val="20"/>
        </w:rPr>
      </w:pPr>
    </w:p>
    <w:p w14:paraId="3337C2F9" w14:textId="77777777" w:rsidR="006F0F5D" w:rsidRDefault="006F0F5D" w:rsidP="006F0F5D">
      <w:pPr>
        <w:pStyle w:val="af6"/>
        <w:ind w:left="0" w:firstLine="400"/>
        <w:rPr>
          <w:rFonts w:ascii="黑体"/>
          <w:sz w:val="20"/>
        </w:rPr>
      </w:pPr>
    </w:p>
    <w:p w14:paraId="7D3F86EC" w14:textId="77777777" w:rsidR="006F0F5D" w:rsidRDefault="006F0F5D" w:rsidP="006F0F5D">
      <w:pPr>
        <w:pStyle w:val="af6"/>
        <w:spacing w:before="12"/>
        <w:ind w:left="0" w:firstLine="300"/>
        <w:rPr>
          <w:rFonts w:ascii="黑体"/>
          <w:sz w:val="15"/>
        </w:rPr>
      </w:pPr>
    </w:p>
    <w:p w14:paraId="0927FBFB" w14:textId="77777777" w:rsidR="006F0F5D" w:rsidRDefault="006F0F5D" w:rsidP="006F0F5D">
      <w:pPr>
        <w:rPr>
          <w:rFonts w:ascii="黑体"/>
          <w:sz w:val="15"/>
        </w:rPr>
      </w:pPr>
    </w:p>
    <w:p w14:paraId="5DFA838E" w14:textId="77777777" w:rsidR="006F0F5D" w:rsidRDefault="006F0F5D" w:rsidP="006F0F5D">
      <w:pPr>
        <w:rPr>
          <w:rFonts w:ascii="黑体"/>
          <w:sz w:val="15"/>
        </w:rPr>
      </w:pPr>
    </w:p>
    <w:p w14:paraId="6E95C157" w14:textId="77777777" w:rsidR="006F0F5D" w:rsidRDefault="006F0F5D" w:rsidP="006F0F5D">
      <w:pPr>
        <w:rPr>
          <w:rFonts w:ascii="黑体"/>
          <w:sz w:val="15"/>
        </w:rPr>
      </w:pPr>
    </w:p>
    <w:p w14:paraId="02270FE2" w14:textId="77777777" w:rsidR="006F0F5D" w:rsidRDefault="006F0F5D" w:rsidP="006F0F5D">
      <w:pPr>
        <w:rPr>
          <w:rFonts w:ascii="黑体"/>
          <w:sz w:val="15"/>
        </w:rPr>
      </w:pPr>
    </w:p>
    <w:p w14:paraId="2F990C85" w14:textId="77777777" w:rsidR="006F0F5D" w:rsidRDefault="006F0F5D" w:rsidP="006F0F5D">
      <w:pPr>
        <w:rPr>
          <w:rFonts w:ascii="黑体"/>
          <w:sz w:val="15"/>
        </w:rPr>
      </w:pPr>
    </w:p>
    <w:p w14:paraId="1D8225BC" w14:textId="77777777" w:rsidR="006F0F5D" w:rsidRDefault="006F0F5D" w:rsidP="006F0F5D">
      <w:pPr>
        <w:rPr>
          <w:rFonts w:ascii="黑体"/>
          <w:sz w:val="15"/>
        </w:rPr>
      </w:pPr>
    </w:p>
    <w:p w14:paraId="24EE587E" w14:textId="77777777" w:rsidR="006F0F5D" w:rsidRDefault="006F0F5D" w:rsidP="006F0F5D">
      <w:pPr>
        <w:rPr>
          <w:rFonts w:ascii="黑体"/>
          <w:sz w:val="15"/>
        </w:rPr>
      </w:pPr>
    </w:p>
    <w:p w14:paraId="66C5A047" w14:textId="77777777" w:rsidR="006F0F5D" w:rsidRDefault="006F0F5D" w:rsidP="006F0F5D">
      <w:pPr>
        <w:rPr>
          <w:rFonts w:ascii="黑体"/>
          <w:sz w:val="15"/>
        </w:rPr>
      </w:pPr>
    </w:p>
    <w:p w14:paraId="46A2C113" w14:textId="77777777" w:rsidR="006F0F5D" w:rsidRDefault="006F0F5D" w:rsidP="006F0F5D">
      <w:pPr>
        <w:rPr>
          <w:rFonts w:ascii="黑体"/>
          <w:sz w:val="15"/>
        </w:rPr>
      </w:pPr>
    </w:p>
    <w:p w14:paraId="6CD5C45A" w14:textId="77777777" w:rsidR="006F0F5D" w:rsidRDefault="006F0F5D" w:rsidP="006F0F5D">
      <w:pPr>
        <w:rPr>
          <w:rFonts w:ascii="黑体"/>
          <w:sz w:val="15"/>
        </w:rPr>
      </w:pPr>
    </w:p>
    <w:p w14:paraId="5FDA915A" w14:textId="77777777" w:rsidR="006F0F5D" w:rsidRDefault="006F0F5D" w:rsidP="006F0F5D">
      <w:pPr>
        <w:rPr>
          <w:rFonts w:ascii="黑体"/>
          <w:sz w:val="15"/>
        </w:rPr>
      </w:pPr>
    </w:p>
    <w:p w14:paraId="5F070FD2" w14:textId="77777777" w:rsidR="006F0F5D" w:rsidRDefault="006F0F5D" w:rsidP="006F0F5D">
      <w:pPr>
        <w:rPr>
          <w:rFonts w:ascii="黑体"/>
          <w:sz w:val="15"/>
        </w:rPr>
      </w:pPr>
    </w:p>
    <w:p w14:paraId="2CF6DB3C" w14:textId="77777777" w:rsidR="006F0F5D" w:rsidRDefault="006F0F5D" w:rsidP="006F0F5D">
      <w:pPr>
        <w:rPr>
          <w:rFonts w:ascii="黑体"/>
          <w:sz w:val="15"/>
        </w:rPr>
      </w:pPr>
    </w:p>
    <w:p w14:paraId="15454E83" w14:textId="77777777" w:rsidR="006F0F5D" w:rsidRDefault="006F0F5D" w:rsidP="006F0F5D">
      <w:pPr>
        <w:rPr>
          <w:rFonts w:ascii="黑体"/>
          <w:sz w:val="15"/>
        </w:rPr>
      </w:pPr>
    </w:p>
    <w:p w14:paraId="1EE1B688" w14:textId="77777777" w:rsidR="006F0F5D" w:rsidRDefault="006F0F5D" w:rsidP="006F0F5D">
      <w:pPr>
        <w:rPr>
          <w:rFonts w:ascii="黑体"/>
          <w:sz w:val="15"/>
        </w:rPr>
      </w:pPr>
    </w:p>
    <w:p w14:paraId="5424490F" w14:textId="77777777" w:rsidR="006F0F5D" w:rsidRDefault="006F0F5D" w:rsidP="006F0F5D">
      <w:pPr>
        <w:rPr>
          <w:rFonts w:ascii="黑体"/>
          <w:sz w:val="15"/>
        </w:rPr>
      </w:pPr>
    </w:p>
    <w:p w14:paraId="0F13B37F" w14:textId="77777777" w:rsidR="006F0F5D" w:rsidRDefault="006F0F5D" w:rsidP="006F0F5D">
      <w:pPr>
        <w:rPr>
          <w:rFonts w:ascii="黑体"/>
          <w:sz w:val="15"/>
        </w:rPr>
      </w:pPr>
    </w:p>
    <w:p w14:paraId="01D9C9F6" w14:textId="77777777" w:rsidR="006F0F5D" w:rsidRDefault="006F0F5D" w:rsidP="006F0F5D">
      <w:pPr>
        <w:rPr>
          <w:rFonts w:ascii="黑体"/>
          <w:sz w:val="15"/>
        </w:rPr>
      </w:pPr>
    </w:p>
    <w:p w14:paraId="1B258609" w14:textId="77777777" w:rsidR="006F0F5D" w:rsidRDefault="006F0F5D" w:rsidP="006F0F5D">
      <w:pPr>
        <w:rPr>
          <w:rFonts w:ascii="黑体"/>
          <w:sz w:val="15"/>
        </w:rPr>
      </w:pPr>
    </w:p>
    <w:p w14:paraId="0993CC6F" w14:textId="77777777" w:rsidR="006F0F5D" w:rsidRDefault="006F0F5D" w:rsidP="006F0F5D">
      <w:pPr>
        <w:rPr>
          <w:rFonts w:ascii="黑体"/>
          <w:sz w:val="15"/>
        </w:rPr>
      </w:pPr>
    </w:p>
    <w:p w14:paraId="06167B8B" w14:textId="77777777" w:rsidR="006F0F5D" w:rsidRDefault="006F0F5D" w:rsidP="006F0F5D">
      <w:pPr>
        <w:rPr>
          <w:rFonts w:ascii="黑体"/>
          <w:sz w:val="15"/>
        </w:rPr>
      </w:pPr>
    </w:p>
    <w:p w14:paraId="278E4655" w14:textId="77777777" w:rsidR="006F0F5D" w:rsidRDefault="006F0F5D" w:rsidP="006F0F5D">
      <w:pPr>
        <w:rPr>
          <w:rFonts w:ascii="黑体"/>
          <w:sz w:val="15"/>
        </w:rPr>
      </w:pPr>
    </w:p>
    <w:p w14:paraId="182D059F" w14:textId="77777777" w:rsidR="006F0F5D" w:rsidRDefault="006F0F5D" w:rsidP="006F0F5D">
      <w:pPr>
        <w:rPr>
          <w:rFonts w:ascii="黑体"/>
          <w:sz w:val="15"/>
        </w:rPr>
      </w:pPr>
    </w:p>
    <w:p w14:paraId="123D56F8" w14:textId="77777777" w:rsidR="006F0F5D" w:rsidRDefault="006F0F5D" w:rsidP="006F0F5D">
      <w:pPr>
        <w:jc w:val="center"/>
        <w:rPr>
          <w:rFonts w:ascii="黑体"/>
          <w:b/>
          <w:bCs/>
          <w:sz w:val="36"/>
          <w:szCs w:val="36"/>
        </w:rPr>
      </w:pPr>
      <w:r>
        <w:rPr>
          <w:rFonts w:ascii="黑体" w:hint="eastAsia"/>
          <w:b/>
          <w:bCs/>
          <w:sz w:val="36"/>
          <w:szCs w:val="36"/>
        </w:rPr>
        <w:t>电子技术应用专业建设项目组</w:t>
      </w:r>
    </w:p>
    <w:p w14:paraId="563E1008" w14:textId="77777777" w:rsidR="006F0F5D" w:rsidRDefault="006F0F5D" w:rsidP="006F0F5D">
      <w:pPr>
        <w:jc w:val="center"/>
        <w:rPr>
          <w:rFonts w:ascii="黑体"/>
          <w:b/>
          <w:bCs/>
          <w:sz w:val="36"/>
          <w:szCs w:val="36"/>
        </w:rPr>
      </w:pPr>
    </w:p>
    <w:p w14:paraId="25F9D5A1" w14:textId="24E3785E" w:rsidR="006F0F5D" w:rsidRDefault="006F0F5D" w:rsidP="006F0F5D">
      <w:pPr>
        <w:jc w:val="center"/>
        <w:rPr>
          <w:rFonts w:ascii="黑体"/>
          <w:b/>
          <w:bCs/>
          <w:sz w:val="36"/>
          <w:szCs w:val="36"/>
        </w:rPr>
        <w:sectPr w:rsidR="006F0F5D" w:rsidSect="000E3E6E">
          <w:pgSz w:w="11910" w:h="16840"/>
          <w:pgMar w:top="1920" w:right="920" w:bottom="280" w:left="1320" w:header="720" w:footer="720" w:gutter="0"/>
          <w:cols w:space="720"/>
        </w:sectPr>
      </w:pPr>
      <w:r>
        <w:rPr>
          <w:rFonts w:ascii="黑体" w:hint="eastAsia"/>
          <w:b/>
          <w:bCs/>
          <w:sz w:val="36"/>
          <w:szCs w:val="36"/>
        </w:rPr>
        <w:t>2022</w:t>
      </w:r>
      <w:r>
        <w:rPr>
          <w:rFonts w:ascii="黑体" w:hint="eastAsia"/>
          <w:b/>
          <w:bCs/>
          <w:sz w:val="36"/>
          <w:szCs w:val="36"/>
        </w:rPr>
        <w:t>年</w:t>
      </w:r>
      <w:r>
        <w:rPr>
          <w:rFonts w:ascii="黑体" w:hint="eastAsia"/>
          <w:b/>
          <w:bCs/>
          <w:sz w:val="36"/>
          <w:szCs w:val="36"/>
        </w:rPr>
        <w:t>0</w:t>
      </w:r>
      <w:r w:rsidR="00827267">
        <w:rPr>
          <w:rFonts w:ascii="黑体"/>
          <w:b/>
          <w:bCs/>
          <w:sz w:val="36"/>
          <w:szCs w:val="36"/>
        </w:rPr>
        <w:t>7</w:t>
      </w:r>
      <w:r>
        <w:rPr>
          <w:rFonts w:ascii="黑体" w:hint="eastAsia"/>
          <w:b/>
          <w:bCs/>
          <w:sz w:val="36"/>
          <w:szCs w:val="36"/>
        </w:rPr>
        <w:t>月</w:t>
      </w:r>
    </w:p>
    <w:p w14:paraId="62B9A568" w14:textId="77777777" w:rsidR="008F2DDE" w:rsidRDefault="008F2DDE" w:rsidP="001B368E">
      <w:pPr>
        <w:pStyle w:val="ab"/>
        <w:jc w:val="center"/>
        <w:rPr>
          <w:rFonts w:ascii="黑体" w:eastAsia="黑体" w:hAnsi="黑体"/>
          <w:sz w:val="36"/>
          <w:szCs w:val="36"/>
        </w:rPr>
      </w:pPr>
      <w:r w:rsidRPr="008F2DDE">
        <w:rPr>
          <w:rFonts w:ascii="黑体" w:eastAsia="黑体" w:hAnsi="黑体" w:hint="eastAsia"/>
          <w:sz w:val="36"/>
          <w:szCs w:val="36"/>
        </w:rPr>
        <w:lastRenderedPageBreak/>
        <w:t>内江市高级技工学校</w:t>
      </w:r>
    </w:p>
    <w:p w14:paraId="070B833E" w14:textId="0EDEDA1B" w:rsidR="00EF041F" w:rsidRDefault="00A07BDA" w:rsidP="00EF041F">
      <w:pPr>
        <w:pStyle w:val="ab"/>
        <w:jc w:val="center"/>
        <w:rPr>
          <w:rFonts w:ascii="黑体" w:eastAsia="黑体" w:hAnsi="黑体"/>
          <w:sz w:val="36"/>
          <w:szCs w:val="36"/>
        </w:rPr>
      </w:pPr>
      <w:r w:rsidRPr="008F2DDE">
        <w:rPr>
          <w:rFonts w:ascii="黑体" w:eastAsia="黑体" w:hAnsi="黑体" w:hint="eastAsia"/>
          <w:sz w:val="36"/>
          <w:szCs w:val="36"/>
        </w:rPr>
        <w:t>电子</w:t>
      </w:r>
      <w:r w:rsidR="00D74E89">
        <w:rPr>
          <w:rFonts w:ascii="黑体" w:eastAsia="黑体" w:hAnsi="黑体" w:hint="eastAsia"/>
          <w:sz w:val="36"/>
          <w:szCs w:val="36"/>
        </w:rPr>
        <w:t>技术应用</w:t>
      </w:r>
      <w:r w:rsidR="001B368E" w:rsidRPr="008F2DDE">
        <w:rPr>
          <w:rFonts w:ascii="黑体" w:eastAsia="黑体" w:hAnsi="黑体" w:hint="eastAsia"/>
          <w:sz w:val="36"/>
          <w:szCs w:val="36"/>
        </w:rPr>
        <w:t>专业人才培养方案</w:t>
      </w:r>
      <w:r w:rsidR="006F0F5D">
        <w:rPr>
          <w:rFonts w:ascii="黑体" w:eastAsia="黑体" w:hAnsi="黑体" w:hint="eastAsia"/>
          <w:sz w:val="36"/>
          <w:szCs w:val="36"/>
        </w:rPr>
        <w:t>（五年制）</w:t>
      </w:r>
    </w:p>
    <w:p w14:paraId="47978200" w14:textId="4F06E796" w:rsidR="006F0F5D" w:rsidRDefault="006F0F5D" w:rsidP="00EF041F">
      <w:pPr>
        <w:pStyle w:val="ab"/>
        <w:jc w:val="center"/>
        <w:rPr>
          <w:rFonts w:ascii="黑体" w:eastAsia="黑体" w:hAnsi="黑体"/>
          <w:sz w:val="36"/>
          <w:szCs w:val="36"/>
        </w:rPr>
      </w:pPr>
      <w:r>
        <w:rPr>
          <w:rFonts w:ascii="黑体" w:eastAsia="黑体" w:hAnsi="黑体" w:hint="eastAsia"/>
          <w:sz w:val="36"/>
          <w:szCs w:val="36"/>
        </w:rPr>
        <w:t>修订稿</w:t>
      </w:r>
    </w:p>
    <w:p w14:paraId="5FB689AF" w14:textId="77777777" w:rsidR="002A7F8F" w:rsidRPr="00EF041F" w:rsidRDefault="001B368E" w:rsidP="00EF041F">
      <w:pPr>
        <w:pStyle w:val="ab"/>
        <w:jc w:val="left"/>
        <w:rPr>
          <w:rFonts w:ascii="黑体" w:eastAsia="黑体" w:hAnsi="黑体"/>
          <w:b/>
          <w:sz w:val="30"/>
          <w:szCs w:val="30"/>
        </w:rPr>
      </w:pPr>
      <w:r w:rsidRPr="00EF041F">
        <w:rPr>
          <w:rFonts w:ascii="黑体" w:eastAsia="黑体" w:hAnsi="黑体" w:hint="eastAsia"/>
          <w:b/>
          <w:sz w:val="30"/>
          <w:szCs w:val="30"/>
        </w:rPr>
        <w:t>一、</w:t>
      </w:r>
      <w:r w:rsidR="00D51F47" w:rsidRPr="00EF041F">
        <w:rPr>
          <w:rFonts w:ascii="黑体" w:eastAsia="黑体" w:hAnsi="黑体" w:hint="eastAsia"/>
          <w:b/>
          <w:sz w:val="30"/>
          <w:szCs w:val="30"/>
        </w:rPr>
        <w:t>专业名称</w:t>
      </w:r>
      <w:r w:rsidR="006A1DD5" w:rsidRPr="00EF041F">
        <w:rPr>
          <w:rFonts w:ascii="黑体" w:eastAsia="黑体" w:hAnsi="黑体" w:hint="eastAsia"/>
          <w:b/>
          <w:sz w:val="30"/>
          <w:szCs w:val="30"/>
        </w:rPr>
        <w:t>及</w:t>
      </w:r>
      <w:r w:rsidR="00D51F47" w:rsidRPr="00EF041F">
        <w:rPr>
          <w:rFonts w:ascii="黑体" w:eastAsia="黑体" w:hAnsi="黑体" w:hint="eastAsia"/>
          <w:b/>
          <w:sz w:val="30"/>
          <w:szCs w:val="30"/>
        </w:rPr>
        <w:t>代码</w:t>
      </w:r>
    </w:p>
    <w:p w14:paraId="78CCE632" w14:textId="77777777" w:rsidR="008F6BBC" w:rsidRDefault="008F6BBC" w:rsidP="008F6BBC">
      <w:pPr>
        <w:pStyle w:val="af5"/>
        <w:ind w:left="420" w:firstLineChars="0" w:firstLine="0"/>
        <w:rPr>
          <w:sz w:val="28"/>
          <w:szCs w:val="28"/>
        </w:rPr>
      </w:pPr>
      <w:r>
        <w:rPr>
          <w:rFonts w:hint="eastAsia"/>
          <w:sz w:val="28"/>
          <w:szCs w:val="28"/>
        </w:rPr>
        <w:t>专业名称：</w:t>
      </w:r>
      <w:r w:rsidR="00D74E89">
        <w:rPr>
          <w:rFonts w:hint="eastAsia"/>
          <w:sz w:val="28"/>
          <w:szCs w:val="28"/>
        </w:rPr>
        <w:t>电子技术应用</w:t>
      </w:r>
    </w:p>
    <w:p w14:paraId="67A81462" w14:textId="77777777" w:rsidR="008F6BBC" w:rsidRDefault="008F6BBC" w:rsidP="008F6BBC">
      <w:pPr>
        <w:pStyle w:val="af5"/>
        <w:ind w:left="420" w:firstLineChars="0" w:firstLine="0"/>
        <w:rPr>
          <w:sz w:val="28"/>
          <w:szCs w:val="28"/>
        </w:rPr>
      </w:pPr>
      <w:r>
        <w:rPr>
          <w:rFonts w:hint="eastAsia"/>
          <w:sz w:val="28"/>
          <w:szCs w:val="28"/>
        </w:rPr>
        <w:t>专业代码：</w:t>
      </w:r>
      <w:r w:rsidR="00D74E89">
        <w:rPr>
          <w:rFonts w:hint="eastAsia"/>
          <w:sz w:val="28"/>
          <w:szCs w:val="28"/>
        </w:rPr>
        <w:t>0209-</w:t>
      </w:r>
      <w:r w:rsidR="00FA4579">
        <w:rPr>
          <w:rFonts w:hint="eastAsia"/>
          <w:sz w:val="28"/>
          <w:szCs w:val="28"/>
        </w:rPr>
        <w:t>3</w:t>
      </w:r>
    </w:p>
    <w:p w14:paraId="3622D622" w14:textId="77777777" w:rsidR="00D51F47" w:rsidRPr="00FF4AC6" w:rsidRDefault="001B368E" w:rsidP="00EF041F">
      <w:pPr>
        <w:pStyle w:val="ab"/>
        <w:jc w:val="left"/>
        <w:rPr>
          <w:rFonts w:ascii="黑体" w:eastAsia="黑体" w:hAnsi="黑体"/>
          <w:b/>
          <w:sz w:val="30"/>
          <w:szCs w:val="30"/>
        </w:rPr>
      </w:pPr>
      <w:r w:rsidRPr="00FF4AC6">
        <w:rPr>
          <w:rFonts w:ascii="黑体" w:eastAsia="黑体" w:hAnsi="黑体" w:hint="eastAsia"/>
          <w:b/>
          <w:sz w:val="30"/>
          <w:szCs w:val="30"/>
        </w:rPr>
        <w:t>二、</w:t>
      </w:r>
      <w:r w:rsidR="006A1DD5" w:rsidRPr="00FF4AC6">
        <w:rPr>
          <w:rFonts w:ascii="黑体" w:eastAsia="黑体" w:hAnsi="黑体" w:hint="eastAsia"/>
          <w:b/>
          <w:sz w:val="30"/>
          <w:szCs w:val="30"/>
        </w:rPr>
        <w:t>入学要求</w:t>
      </w:r>
    </w:p>
    <w:p w14:paraId="717DAAB8" w14:textId="77777777" w:rsidR="009F5E14" w:rsidRPr="00EF20D8" w:rsidRDefault="009F5E14" w:rsidP="00EF20D8">
      <w:pPr>
        <w:ind w:left="420"/>
        <w:rPr>
          <w:rFonts w:ascii="Calibri" w:eastAsia="宋体" w:hAnsi="Calibri" w:cs="Times New Roman"/>
          <w:sz w:val="28"/>
          <w:szCs w:val="28"/>
        </w:rPr>
      </w:pPr>
      <w:r w:rsidRPr="00EF20D8">
        <w:rPr>
          <w:rFonts w:ascii="Calibri" w:eastAsia="宋体" w:hAnsi="Calibri" w:cs="Times New Roman" w:hint="eastAsia"/>
          <w:sz w:val="28"/>
          <w:szCs w:val="28"/>
        </w:rPr>
        <w:t>初中毕业</w:t>
      </w:r>
      <w:r w:rsidR="00E24D02" w:rsidRPr="00EF20D8">
        <w:rPr>
          <w:rFonts w:ascii="Calibri" w:eastAsia="宋体" w:hAnsi="Calibri" w:cs="Times New Roman" w:hint="eastAsia"/>
          <w:sz w:val="28"/>
          <w:szCs w:val="28"/>
        </w:rPr>
        <w:t>生</w:t>
      </w:r>
      <w:r w:rsidR="00FA4579">
        <w:rPr>
          <w:rFonts w:ascii="Calibri" w:eastAsia="宋体" w:hAnsi="Calibri" w:cs="Times New Roman" w:hint="eastAsia"/>
          <w:sz w:val="28"/>
          <w:szCs w:val="28"/>
        </w:rPr>
        <w:t>、高中毕业生</w:t>
      </w:r>
      <w:r w:rsidRPr="00EF20D8">
        <w:rPr>
          <w:rFonts w:ascii="Calibri" w:eastAsia="宋体" w:hAnsi="Calibri" w:cs="Times New Roman" w:hint="eastAsia"/>
          <w:sz w:val="28"/>
          <w:szCs w:val="28"/>
        </w:rPr>
        <w:t>或具有</w:t>
      </w:r>
      <w:r w:rsidR="004A5053">
        <w:rPr>
          <w:rFonts w:ascii="Calibri" w:eastAsia="宋体" w:hAnsi="Calibri" w:cs="Times New Roman" w:hint="eastAsia"/>
          <w:sz w:val="28"/>
          <w:szCs w:val="28"/>
        </w:rPr>
        <w:t>高级</w:t>
      </w:r>
      <w:r w:rsidR="00FA4579">
        <w:rPr>
          <w:rFonts w:ascii="Calibri" w:eastAsia="宋体" w:hAnsi="Calibri" w:cs="Times New Roman" w:hint="eastAsia"/>
          <w:sz w:val="28"/>
          <w:szCs w:val="28"/>
        </w:rPr>
        <w:t>职业资格人员</w:t>
      </w:r>
    </w:p>
    <w:p w14:paraId="7D0B42E9" w14:textId="77777777" w:rsidR="00D51F47" w:rsidRPr="00EF20D8" w:rsidRDefault="001B368E" w:rsidP="00EF041F">
      <w:pPr>
        <w:pStyle w:val="ab"/>
        <w:jc w:val="left"/>
      </w:pPr>
      <w:r w:rsidRPr="00EF041F">
        <w:rPr>
          <w:rFonts w:ascii="黑体" w:eastAsia="黑体" w:hAnsi="黑体" w:hint="eastAsia"/>
          <w:b/>
          <w:sz w:val="30"/>
          <w:szCs w:val="30"/>
        </w:rPr>
        <w:t>三、</w:t>
      </w:r>
      <w:r w:rsidR="006A1DD5" w:rsidRPr="00EF041F">
        <w:rPr>
          <w:rFonts w:ascii="黑体" w:eastAsia="黑体" w:hAnsi="黑体" w:hint="eastAsia"/>
          <w:b/>
          <w:sz w:val="30"/>
          <w:szCs w:val="30"/>
        </w:rPr>
        <w:t>修业年限</w:t>
      </w:r>
    </w:p>
    <w:p w14:paraId="3412DE67" w14:textId="77777777" w:rsidR="001B368E" w:rsidRDefault="00885C05" w:rsidP="00885C05">
      <w:pPr>
        <w:ind w:firstLineChars="50" w:firstLine="140"/>
        <w:rPr>
          <w:rFonts w:ascii="Calibri" w:eastAsia="宋体" w:hAnsi="Calibri" w:cs="Times New Roman"/>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、初中毕业生</w:t>
      </w:r>
      <w:r w:rsidR="00FA4579">
        <w:rPr>
          <w:rFonts w:ascii="Calibri" w:eastAsia="宋体" w:hAnsi="Calibri" w:cs="Times New Roman" w:hint="eastAsia"/>
          <w:sz w:val="28"/>
          <w:szCs w:val="28"/>
        </w:rPr>
        <w:t>5</w:t>
      </w:r>
      <w:r w:rsidR="00666196" w:rsidRPr="00EF20D8">
        <w:rPr>
          <w:rFonts w:ascii="Calibri" w:eastAsia="宋体" w:hAnsi="Calibri" w:cs="Times New Roman" w:hint="eastAsia"/>
          <w:sz w:val="28"/>
          <w:szCs w:val="28"/>
        </w:rPr>
        <w:t>年</w:t>
      </w:r>
    </w:p>
    <w:p w14:paraId="52EAF5B3" w14:textId="77777777" w:rsidR="00EF041F" w:rsidRDefault="00885C05" w:rsidP="00EF041F">
      <w:pPr>
        <w:ind w:firstLineChars="50" w:firstLine="140"/>
        <w:rPr>
          <w:color w:val="000000"/>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w:t>
      </w:r>
      <w:r>
        <w:rPr>
          <w:rFonts w:hint="eastAsia"/>
          <w:color w:val="000000"/>
          <w:sz w:val="28"/>
          <w:szCs w:val="28"/>
        </w:rPr>
        <w:t>取得</w:t>
      </w:r>
      <w:r w:rsidR="004A5053">
        <w:rPr>
          <w:rFonts w:hint="eastAsia"/>
          <w:color w:val="000000"/>
          <w:sz w:val="28"/>
          <w:szCs w:val="28"/>
        </w:rPr>
        <w:t>高级</w:t>
      </w:r>
      <w:r>
        <w:rPr>
          <w:rFonts w:hint="eastAsia"/>
          <w:color w:val="000000"/>
          <w:sz w:val="28"/>
          <w:szCs w:val="28"/>
        </w:rPr>
        <w:t>职业资格人员</w:t>
      </w:r>
      <w:r>
        <w:rPr>
          <w:rFonts w:hint="eastAsia"/>
          <w:color w:val="000000"/>
          <w:sz w:val="28"/>
          <w:szCs w:val="28"/>
        </w:rPr>
        <w:t>2</w:t>
      </w:r>
      <w:r>
        <w:rPr>
          <w:rFonts w:hint="eastAsia"/>
          <w:color w:val="000000"/>
          <w:sz w:val="28"/>
          <w:szCs w:val="28"/>
        </w:rPr>
        <w:t>年，高中毕业生</w:t>
      </w:r>
      <w:r>
        <w:rPr>
          <w:rFonts w:hint="eastAsia"/>
          <w:color w:val="000000"/>
          <w:sz w:val="28"/>
          <w:szCs w:val="28"/>
        </w:rPr>
        <w:t>3</w:t>
      </w:r>
      <w:r>
        <w:rPr>
          <w:rFonts w:hint="eastAsia"/>
          <w:color w:val="000000"/>
          <w:sz w:val="28"/>
          <w:szCs w:val="28"/>
        </w:rPr>
        <w:t>年</w:t>
      </w:r>
    </w:p>
    <w:p w14:paraId="1AE0BD87" w14:textId="77777777" w:rsidR="00E24D02" w:rsidRPr="00EF041F" w:rsidRDefault="00E24D02" w:rsidP="00EF041F">
      <w:pPr>
        <w:rPr>
          <w:rFonts w:ascii="黑体" w:eastAsia="黑体" w:hAnsi="黑体" w:cs="Times New Roman"/>
          <w:b/>
          <w:sz w:val="30"/>
          <w:szCs w:val="30"/>
        </w:rPr>
      </w:pPr>
      <w:r w:rsidRPr="00EF041F">
        <w:rPr>
          <w:rFonts w:ascii="黑体" w:eastAsia="黑体" w:hAnsi="黑体"/>
          <w:b/>
          <w:sz w:val="30"/>
          <w:szCs w:val="30"/>
        </w:rPr>
        <w:t>四、</w:t>
      </w:r>
      <w:r w:rsidRPr="00EF041F">
        <w:rPr>
          <w:rFonts w:ascii="黑体" w:eastAsia="黑体" w:hAnsi="黑体" w:hint="eastAsia"/>
          <w:b/>
          <w:sz w:val="30"/>
          <w:szCs w:val="30"/>
        </w:rPr>
        <w:t>职业面向</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3784"/>
        <w:gridCol w:w="2765"/>
      </w:tblGrid>
      <w:tr w:rsidR="00BA4C37" w:rsidRPr="00230F4B" w14:paraId="656C92F9" w14:textId="77777777" w:rsidTr="00BA4C37">
        <w:trPr>
          <w:jc w:val="center"/>
        </w:trPr>
        <w:tc>
          <w:tcPr>
            <w:tcW w:w="1118" w:type="pct"/>
            <w:vAlign w:val="center"/>
          </w:tcPr>
          <w:p w14:paraId="3AD3B44B"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所属专业大类及代码</w:t>
            </w:r>
          </w:p>
        </w:tc>
        <w:tc>
          <w:tcPr>
            <w:tcW w:w="2243" w:type="pct"/>
            <w:vAlign w:val="center"/>
          </w:tcPr>
          <w:p w14:paraId="66B86953"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主要</w:t>
            </w:r>
            <w:r w:rsidRPr="00EF20D8">
              <w:rPr>
                <w:rFonts w:asciiTheme="minorEastAsia" w:hAnsiTheme="minorEastAsia"/>
                <w:b/>
                <w:bCs/>
                <w:color w:val="000000" w:themeColor="text1"/>
                <w:szCs w:val="21"/>
              </w:rPr>
              <w:t>岗位</w:t>
            </w:r>
            <w:r w:rsidRPr="00EF20D8">
              <w:rPr>
                <w:rFonts w:asciiTheme="minorEastAsia" w:hAnsiTheme="minorEastAsia" w:hint="eastAsia"/>
                <w:b/>
                <w:bCs/>
                <w:color w:val="000000" w:themeColor="text1"/>
                <w:szCs w:val="21"/>
              </w:rPr>
              <w:t>类别或技术领域</w:t>
            </w:r>
          </w:p>
        </w:tc>
        <w:tc>
          <w:tcPr>
            <w:tcW w:w="1639" w:type="pct"/>
            <w:vAlign w:val="center"/>
          </w:tcPr>
          <w:p w14:paraId="4BAD8B50" w14:textId="77777777" w:rsidR="00583BE1" w:rsidRDefault="00583BE1" w:rsidP="005E4398">
            <w:pPr>
              <w:spacing w:line="300" w:lineRule="exact"/>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r w:rsidR="00BA4C37" w:rsidRPr="00EF20D8">
              <w:rPr>
                <w:rFonts w:asciiTheme="minorEastAsia" w:hAnsiTheme="minorEastAsia" w:hint="eastAsia"/>
                <w:b/>
                <w:bCs/>
                <w:color w:val="000000" w:themeColor="text1"/>
                <w:szCs w:val="21"/>
              </w:rPr>
              <w:t>职业技能等级证书、</w:t>
            </w:r>
          </w:p>
          <w:p w14:paraId="5BC6670F" w14:textId="77777777" w:rsidR="00BA4C37" w:rsidRPr="00EF20D8" w:rsidRDefault="00BA4C37" w:rsidP="00583BE1">
            <w:pPr>
              <w:spacing w:line="300" w:lineRule="exact"/>
              <w:ind w:firstLineChars="150" w:firstLine="316"/>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行业企业证书</w:t>
            </w:r>
            <w:r w:rsidRPr="00EF20D8">
              <w:rPr>
                <w:rFonts w:asciiTheme="minorEastAsia" w:hAnsiTheme="minorEastAsia"/>
                <w:b/>
                <w:bCs/>
                <w:color w:val="000000" w:themeColor="text1"/>
                <w:szCs w:val="21"/>
              </w:rPr>
              <w:t>举例</w:t>
            </w:r>
          </w:p>
        </w:tc>
      </w:tr>
      <w:tr w:rsidR="00BA4C37" w14:paraId="1FAA4268" w14:textId="77777777" w:rsidTr="0070258A">
        <w:trPr>
          <w:jc w:val="center"/>
        </w:trPr>
        <w:tc>
          <w:tcPr>
            <w:tcW w:w="1118" w:type="pct"/>
            <w:vAlign w:val="center"/>
          </w:tcPr>
          <w:p w14:paraId="114F4336" w14:textId="77777777" w:rsidR="00BA4C37" w:rsidRDefault="00983FE0" w:rsidP="00EF20D8">
            <w:pPr>
              <w:spacing w:line="560" w:lineRule="exact"/>
              <w:jc w:val="center"/>
            </w:pPr>
            <w:r>
              <w:rPr>
                <w:rFonts w:hint="eastAsia"/>
              </w:rPr>
              <w:t>电子信息类</w:t>
            </w:r>
          </w:p>
          <w:p w14:paraId="28D21F8C" w14:textId="77777777" w:rsidR="00EC1FD0" w:rsidRDefault="00EC1FD0" w:rsidP="00EF20D8">
            <w:pPr>
              <w:spacing w:line="560" w:lineRule="exact"/>
              <w:jc w:val="center"/>
              <w:rPr>
                <w:rFonts w:eastAsia="方正仿宋简体"/>
                <w:b/>
                <w:bCs/>
                <w:color w:val="000000" w:themeColor="text1"/>
                <w:sz w:val="26"/>
                <w:szCs w:val="26"/>
              </w:rPr>
            </w:pPr>
            <w:r>
              <w:rPr>
                <w:rFonts w:hint="eastAsia"/>
              </w:rPr>
              <w:t>（</w:t>
            </w:r>
            <w:r>
              <w:rPr>
                <w:rFonts w:hint="eastAsia"/>
              </w:rPr>
              <w:t>0209</w:t>
            </w:r>
            <w:r>
              <w:rPr>
                <w:rFonts w:hint="eastAsia"/>
              </w:rPr>
              <w:t>）</w:t>
            </w:r>
          </w:p>
        </w:tc>
        <w:tc>
          <w:tcPr>
            <w:tcW w:w="2243" w:type="pct"/>
            <w:vAlign w:val="center"/>
          </w:tcPr>
          <w:p w14:paraId="201108CA" w14:textId="77777777" w:rsidR="004006A8" w:rsidRPr="004006A8" w:rsidRDefault="004006A8" w:rsidP="0070258A">
            <w:pPr>
              <w:ind w:firstLineChars="200" w:firstLine="480"/>
              <w:rPr>
                <w:rFonts w:ascii="宋体" w:eastAsia="宋体" w:hAnsi="宋体"/>
                <w:color w:val="000000"/>
                <w:sz w:val="24"/>
                <w:szCs w:val="24"/>
              </w:rPr>
            </w:pPr>
            <w:r w:rsidRPr="004006A8">
              <w:rPr>
                <w:rFonts w:ascii="宋体" w:eastAsia="宋体" w:hAnsi="宋体" w:hint="eastAsia"/>
                <w:color w:val="000000"/>
                <w:sz w:val="24"/>
                <w:szCs w:val="24"/>
              </w:rPr>
              <w:t>电子产品制版工、印制电路制作工、广电和通信设备电子装接工</w:t>
            </w:r>
            <w:r w:rsidR="0070258A">
              <w:rPr>
                <w:rFonts w:ascii="宋体" w:eastAsia="宋体" w:hAnsi="宋体" w:hint="eastAsia"/>
                <w:color w:val="000000"/>
                <w:sz w:val="24"/>
                <w:szCs w:val="24"/>
              </w:rPr>
              <w:t>、广电和通信设备调试工</w:t>
            </w:r>
            <w:r w:rsidRPr="004006A8">
              <w:rPr>
                <w:rFonts w:ascii="宋体" w:eastAsia="宋体" w:hAnsi="宋体" w:hint="eastAsia"/>
                <w:color w:val="000000"/>
                <w:sz w:val="24"/>
                <w:szCs w:val="24"/>
              </w:rPr>
              <w:t>、家用电器产品维修工、家用电子产品维修工</w:t>
            </w:r>
          </w:p>
          <w:p w14:paraId="488AF96F" w14:textId="77777777" w:rsidR="00BA4C37" w:rsidRPr="004006A8" w:rsidRDefault="00BA4C37" w:rsidP="0070258A">
            <w:pPr>
              <w:spacing w:line="560" w:lineRule="exact"/>
              <w:rPr>
                <w:rFonts w:eastAsia="方正仿宋简体"/>
                <w:b/>
                <w:bCs/>
                <w:color w:val="000000" w:themeColor="text1"/>
                <w:sz w:val="24"/>
                <w:szCs w:val="24"/>
              </w:rPr>
            </w:pPr>
          </w:p>
        </w:tc>
        <w:tc>
          <w:tcPr>
            <w:tcW w:w="1639" w:type="pct"/>
            <w:vAlign w:val="center"/>
          </w:tcPr>
          <w:p w14:paraId="168FFF2D" w14:textId="77777777" w:rsidR="004006A8" w:rsidRPr="004006A8" w:rsidRDefault="004006A8" w:rsidP="0070258A">
            <w:pPr>
              <w:ind w:firstLineChars="200" w:firstLine="480"/>
              <w:rPr>
                <w:color w:val="000000"/>
                <w:sz w:val="24"/>
                <w:szCs w:val="24"/>
              </w:rPr>
            </w:pPr>
            <w:r w:rsidRPr="004006A8">
              <w:rPr>
                <w:rFonts w:hint="eastAsia"/>
                <w:color w:val="000000"/>
                <w:sz w:val="24"/>
                <w:szCs w:val="24"/>
              </w:rPr>
              <w:t>电子产品制版工（电子元件制造人员）（</w:t>
            </w:r>
            <w:r w:rsidR="004A5053">
              <w:rPr>
                <w:rFonts w:hint="eastAsia"/>
                <w:color w:val="000000"/>
                <w:sz w:val="24"/>
                <w:szCs w:val="24"/>
              </w:rPr>
              <w:t>高级</w:t>
            </w:r>
            <w:r w:rsidRPr="004006A8">
              <w:rPr>
                <w:rFonts w:hint="eastAsia"/>
                <w:color w:val="000000"/>
                <w:sz w:val="24"/>
                <w:szCs w:val="24"/>
              </w:rPr>
              <w:t>）、印制电路制作工（电子元件制造人员）（</w:t>
            </w:r>
            <w:r w:rsidR="004A5053">
              <w:rPr>
                <w:rFonts w:hint="eastAsia"/>
                <w:color w:val="000000"/>
                <w:sz w:val="24"/>
                <w:szCs w:val="24"/>
              </w:rPr>
              <w:t>高级</w:t>
            </w:r>
            <w:r w:rsidRPr="004006A8">
              <w:rPr>
                <w:rFonts w:hint="eastAsia"/>
                <w:color w:val="000000"/>
                <w:sz w:val="24"/>
                <w:szCs w:val="24"/>
              </w:rPr>
              <w:t>）、广电和通信设备电子装接工（电子设备装配调试人员）（</w:t>
            </w:r>
            <w:r w:rsidR="004A5053">
              <w:rPr>
                <w:rFonts w:hint="eastAsia"/>
                <w:color w:val="000000"/>
                <w:sz w:val="24"/>
                <w:szCs w:val="24"/>
              </w:rPr>
              <w:t>高级</w:t>
            </w:r>
            <w:r w:rsidRPr="004006A8">
              <w:rPr>
                <w:rFonts w:hint="eastAsia"/>
                <w:color w:val="000000"/>
                <w:sz w:val="24"/>
                <w:szCs w:val="24"/>
              </w:rPr>
              <w:t>）、广电和通信设备调试工（电子设备装配调试人员）（</w:t>
            </w:r>
            <w:r w:rsidR="004A5053">
              <w:rPr>
                <w:rFonts w:hint="eastAsia"/>
                <w:color w:val="000000"/>
                <w:sz w:val="24"/>
                <w:szCs w:val="24"/>
              </w:rPr>
              <w:t>高级</w:t>
            </w:r>
            <w:r w:rsidRPr="004006A8">
              <w:rPr>
                <w:rFonts w:hint="eastAsia"/>
                <w:color w:val="000000"/>
                <w:sz w:val="24"/>
                <w:szCs w:val="24"/>
              </w:rPr>
              <w:t>）</w:t>
            </w:r>
            <w:r w:rsidR="0070258A">
              <w:rPr>
                <w:rFonts w:hint="eastAsia"/>
                <w:color w:val="000000"/>
                <w:sz w:val="24"/>
                <w:szCs w:val="24"/>
              </w:rPr>
              <w:t>、家电</w:t>
            </w:r>
            <w:r w:rsidR="0088243A">
              <w:rPr>
                <w:rFonts w:hint="eastAsia"/>
                <w:color w:val="000000"/>
                <w:sz w:val="24"/>
                <w:szCs w:val="24"/>
              </w:rPr>
              <w:t>电器产品</w:t>
            </w:r>
            <w:r w:rsidR="0070258A">
              <w:rPr>
                <w:rFonts w:hint="eastAsia"/>
                <w:color w:val="000000"/>
                <w:sz w:val="24"/>
                <w:szCs w:val="24"/>
              </w:rPr>
              <w:t>维修工（</w:t>
            </w:r>
            <w:r w:rsidR="004A5053">
              <w:rPr>
                <w:rFonts w:hint="eastAsia"/>
                <w:color w:val="000000"/>
                <w:sz w:val="24"/>
                <w:szCs w:val="24"/>
              </w:rPr>
              <w:t>高级</w:t>
            </w:r>
            <w:r w:rsidR="0070258A">
              <w:rPr>
                <w:rFonts w:hint="eastAsia"/>
                <w:color w:val="000000"/>
                <w:sz w:val="24"/>
                <w:szCs w:val="24"/>
              </w:rPr>
              <w:t>）、计算机专项能力（</w:t>
            </w:r>
            <w:r w:rsidR="0070258A">
              <w:rPr>
                <w:rFonts w:hint="eastAsia"/>
                <w:color w:val="000000"/>
                <w:sz w:val="24"/>
                <w:szCs w:val="24"/>
              </w:rPr>
              <w:t>1+X</w:t>
            </w:r>
            <w:r w:rsidR="0070258A">
              <w:rPr>
                <w:rFonts w:hint="eastAsia"/>
                <w:color w:val="000000"/>
                <w:sz w:val="24"/>
                <w:szCs w:val="24"/>
              </w:rPr>
              <w:t>）证书</w:t>
            </w:r>
          </w:p>
          <w:p w14:paraId="2D3D31BF" w14:textId="77777777" w:rsidR="00BA4C37" w:rsidRPr="005E4398" w:rsidRDefault="00BA4C37" w:rsidP="0070258A">
            <w:pPr>
              <w:ind w:firstLineChars="200" w:firstLine="420"/>
            </w:pPr>
          </w:p>
        </w:tc>
      </w:tr>
    </w:tbl>
    <w:p w14:paraId="61C25756" w14:textId="77777777" w:rsidR="00EF041F" w:rsidRDefault="00E24D02" w:rsidP="00EF041F">
      <w:pPr>
        <w:rPr>
          <w:rFonts w:ascii="黑体" w:eastAsia="黑体" w:hAnsi="黑体"/>
          <w:b/>
          <w:sz w:val="30"/>
          <w:szCs w:val="30"/>
        </w:rPr>
      </w:pPr>
      <w:r w:rsidRPr="00EF041F">
        <w:rPr>
          <w:rFonts w:ascii="黑体" w:eastAsia="黑体" w:hAnsi="黑体" w:hint="eastAsia"/>
          <w:b/>
          <w:sz w:val="30"/>
          <w:szCs w:val="30"/>
        </w:rPr>
        <w:t>五</w:t>
      </w:r>
      <w:r w:rsidRPr="00EF041F">
        <w:rPr>
          <w:rFonts w:ascii="黑体" w:eastAsia="黑体" w:hAnsi="黑体"/>
          <w:b/>
          <w:sz w:val="30"/>
          <w:szCs w:val="30"/>
        </w:rPr>
        <w:t>、培养目标</w:t>
      </w:r>
      <w:r w:rsidR="00AF1988" w:rsidRPr="00EF041F">
        <w:rPr>
          <w:rFonts w:ascii="黑体" w:eastAsia="黑体" w:hAnsi="黑体" w:hint="eastAsia"/>
          <w:b/>
          <w:sz w:val="30"/>
          <w:szCs w:val="30"/>
        </w:rPr>
        <w:t>与</w:t>
      </w:r>
      <w:r w:rsidRPr="00EF041F">
        <w:rPr>
          <w:rFonts w:ascii="黑体" w:eastAsia="黑体" w:hAnsi="黑体"/>
          <w:b/>
          <w:sz w:val="30"/>
          <w:szCs w:val="30"/>
        </w:rPr>
        <w:t>培养规格</w:t>
      </w:r>
    </w:p>
    <w:p w14:paraId="779D69FC" w14:textId="77777777" w:rsidR="00E24D02" w:rsidRPr="00FF4AC6" w:rsidRDefault="00E24D02"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Pr="00FF4AC6">
        <w:rPr>
          <w:rFonts w:ascii="黑体" w:eastAsia="黑体" w:hAnsi="黑体" w:hint="eastAsia"/>
          <w:sz w:val="28"/>
          <w:szCs w:val="28"/>
        </w:rPr>
        <w:t>培养</w:t>
      </w:r>
      <w:r w:rsidRPr="00FF4AC6">
        <w:rPr>
          <w:rFonts w:ascii="黑体" w:eastAsia="黑体" w:hAnsi="黑体"/>
          <w:sz w:val="28"/>
          <w:szCs w:val="28"/>
        </w:rPr>
        <w:t>目标</w:t>
      </w:r>
    </w:p>
    <w:p w14:paraId="6CF7F064" w14:textId="77777777" w:rsidR="00123612" w:rsidRPr="00123612" w:rsidRDefault="002D6503" w:rsidP="004A5053">
      <w:pPr>
        <w:spacing w:line="560" w:lineRule="exact"/>
        <w:ind w:firstLineChars="200" w:firstLine="480"/>
        <w:rPr>
          <w:rFonts w:asciiTheme="minorEastAsia" w:hAnsiTheme="minorEastAsia"/>
          <w:sz w:val="24"/>
          <w:szCs w:val="24"/>
        </w:rPr>
      </w:pPr>
      <w:r w:rsidRPr="002D6503">
        <w:rPr>
          <w:rFonts w:asciiTheme="minorEastAsia" w:hAnsiTheme="minorEastAsia" w:hint="eastAsia"/>
          <w:sz w:val="24"/>
          <w:szCs w:val="24"/>
        </w:rPr>
        <w:lastRenderedPageBreak/>
        <w:t>本专业坚持立德树人，</w:t>
      </w:r>
      <w:r w:rsidR="003330FE">
        <w:rPr>
          <w:rFonts w:asciiTheme="minorEastAsia" w:hAnsiTheme="minorEastAsia" w:hint="eastAsia"/>
          <w:sz w:val="24"/>
          <w:szCs w:val="24"/>
        </w:rPr>
        <w:t>以服务区域经济建设为宗旨</w:t>
      </w:r>
      <w:r w:rsidR="00FF1612">
        <w:rPr>
          <w:rFonts w:asciiTheme="minorEastAsia" w:hAnsiTheme="minorEastAsia" w:hint="eastAsia"/>
          <w:sz w:val="24"/>
          <w:szCs w:val="24"/>
        </w:rPr>
        <w:t>。</w:t>
      </w:r>
      <w:r w:rsidR="004A5053" w:rsidRPr="00FC7870">
        <w:rPr>
          <w:rFonts w:asciiTheme="minorEastAsia" w:hAnsiTheme="minorEastAsia"/>
          <w:color w:val="231F20"/>
          <w:sz w:val="24"/>
          <w:szCs w:val="24"/>
        </w:rPr>
        <w:t>本专业</w:t>
      </w:r>
      <w:r w:rsidR="004A5053">
        <w:rPr>
          <w:rFonts w:asciiTheme="minorEastAsia" w:hAnsiTheme="minorEastAsia" w:hint="eastAsia"/>
          <w:color w:val="231F20"/>
          <w:sz w:val="24"/>
          <w:szCs w:val="24"/>
        </w:rPr>
        <w:t>主要</w:t>
      </w:r>
      <w:r w:rsidR="004A5053" w:rsidRPr="00FC7870">
        <w:rPr>
          <w:rFonts w:asciiTheme="minorEastAsia" w:hAnsiTheme="minorEastAsia"/>
          <w:color w:val="231F20"/>
          <w:sz w:val="24"/>
          <w:szCs w:val="24"/>
        </w:rPr>
        <w:t>面向电子产品生产、服务类企业电子产品调试工、电子产品维修工等职业岗位群，胜任复杂电子产品装配与调试、电子工程系统故障检修、电子产品复杂故障检修、简单电子产品设计与制作等工作任务，</w:t>
      </w:r>
      <w:r w:rsidR="004A5053">
        <w:rPr>
          <w:rFonts w:asciiTheme="minorEastAsia" w:hAnsiTheme="minorEastAsia" w:hint="eastAsia"/>
          <w:color w:val="231F20"/>
          <w:sz w:val="24"/>
          <w:szCs w:val="24"/>
        </w:rPr>
        <w:t>具备必要的文化知识素养，</w:t>
      </w:r>
      <w:r w:rsidR="004A5053" w:rsidRPr="00FC7870">
        <w:rPr>
          <w:rFonts w:asciiTheme="minorEastAsia" w:hAnsiTheme="minorEastAsia"/>
          <w:color w:val="231F20"/>
          <w:sz w:val="24"/>
          <w:szCs w:val="24"/>
        </w:rPr>
        <w:t>具备沟通协调、自主学习、分析和解决问题、信息收集提炼等职业素养，具备整机装配质量检测、电子产品性能测试、电子电路故障维修、印制电路板绘制等专业能力，达到广电和通信设备电子装接工或广电和通信设备调试工</w:t>
      </w:r>
      <w:r w:rsidR="004A5053">
        <w:rPr>
          <w:rFonts w:asciiTheme="minorEastAsia" w:hAnsiTheme="minorEastAsia"/>
          <w:color w:val="231F20"/>
          <w:sz w:val="24"/>
          <w:szCs w:val="24"/>
        </w:rPr>
        <w:t>高级</w:t>
      </w:r>
      <w:r w:rsidR="004A5053" w:rsidRPr="00FC7870">
        <w:rPr>
          <w:rFonts w:asciiTheme="minorEastAsia" w:hAnsiTheme="minorEastAsia"/>
          <w:color w:val="231F20"/>
          <w:sz w:val="24"/>
          <w:szCs w:val="24"/>
        </w:rPr>
        <w:t>职业技能等级要求的德智体美劳全面发展的技能人才。</w:t>
      </w:r>
    </w:p>
    <w:p w14:paraId="7ECE124D" w14:textId="77777777" w:rsidR="00E24D02" w:rsidRPr="00FF4AC6" w:rsidRDefault="00AF1988" w:rsidP="00EF041F">
      <w:pPr>
        <w:rPr>
          <w:rFonts w:ascii="黑体" w:eastAsia="黑体" w:hAnsi="黑体"/>
          <w:sz w:val="28"/>
          <w:szCs w:val="28"/>
        </w:rPr>
      </w:pPr>
      <w:r w:rsidRPr="00FF4AC6">
        <w:rPr>
          <w:rFonts w:ascii="黑体" w:eastAsia="黑体" w:hAnsi="黑体" w:hint="eastAsia"/>
          <w:sz w:val="28"/>
          <w:szCs w:val="28"/>
        </w:rPr>
        <w:t>（二）</w:t>
      </w:r>
      <w:r w:rsidR="00E24D02" w:rsidRPr="00FF4AC6">
        <w:rPr>
          <w:rFonts w:ascii="黑体" w:eastAsia="黑体" w:hAnsi="黑体" w:hint="eastAsia"/>
          <w:sz w:val="28"/>
          <w:szCs w:val="28"/>
        </w:rPr>
        <w:t>培养</w:t>
      </w:r>
      <w:r w:rsidR="00E24D02" w:rsidRPr="00FF4AC6">
        <w:rPr>
          <w:rFonts w:ascii="黑体" w:eastAsia="黑体" w:hAnsi="黑体"/>
          <w:sz w:val="28"/>
          <w:szCs w:val="28"/>
        </w:rPr>
        <w:t>规格</w:t>
      </w:r>
    </w:p>
    <w:p w14:paraId="42A11C6B" w14:textId="77777777" w:rsidR="006C6DAB" w:rsidRPr="006C6DAB" w:rsidRDefault="006C6DAB" w:rsidP="006C6DAB">
      <w:pPr>
        <w:spacing w:line="450" w:lineRule="exact"/>
        <w:ind w:firstLineChars="200" w:firstLine="480"/>
        <w:rPr>
          <w:rFonts w:asciiTheme="minorEastAsia" w:hAnsiTheme="minorEastAsia"/>
          <w:sz w:val="24"/>
          <w:szCs w:val="24"/>
        </w:rPr>
      </w:pPr>
      <w:r w:rsidRPr="006C6DAB">
        <w:rPr>
          <w:rFonts w:asciiTheme="minorEastAsia" w:hAnsiTheme="minorEastAsia"/>
          <w:sz w:val="24"/>
          <w:szCs w:val="24"/>
        </w:rPr>
        <w:t>本专业毕业生应具有以下</w:t>
      </w:r>
      <w:r w:rsidRPr="006C6DAB">
        <w:rPr>
          <w:rFonts w:asciiTheme="minorEastAsia" w:hAnsiTheme="minorEastAsia" w:hint="eastAsia"/>
          <w:sz w:val="24"/>
          <w:szCs w:val="24"/>
        </w:rPr>
        <w:t>职业性</w:t>
      </w:r>
      <w:r w:rsidRPr="006C6DAB">
        <w:rPr>
          <w:rFonts w:asciiTheme="minorEastAsia" w:hAnsiTheme="minorEastAsia"/>
          <w:sz w:val="24"/>
          <w:szCs w:val="24"/>
        </w:rPr>
        <w:t>的</w:t>
      </w:r>
      <w:r w:rsidRPr="006C6DAB">
        <w:rPr>
          <w:rFonts w:asciiTheme="minorEastAsia" w:hAnsiTheme="minorEastAsia" w:hint="eastAsia"/>
          <w:sz w:val="24"/>
          <w:szCs w:val="24"/>
        </w:rPr>
        <w:t>素质</w:t>
      </w:r>
      <w:r w:rsidRPr="006C6DAB">
        <w:rPr>
          <w:rFonts w:asciiTheme="minorEastAsia" w:hAnsiTheme="minorEastAsia"/>
          <w:sz w:val="24"/>
          <w:szCs w:val="24"/>
        </w:rPr>
        <w:t>、知识</w:t>
      </w:r>
      <w:r w:rsidRPr="006C6DAB">
        <w:rPr>
          <w:rFonts w:asciiTheme="minorEastAsia" w:hAnsiTheme="minorEastAsia" w:hint="eastAsia"/>
          <w:sz w:val="24"/>
          <w:szCs w:val="24"/>
        </w:rPr>
        <w:t>和</w:t>
      </w:r>
      <w:r w:rsidRPr="006C6DAB">
        <w:rPr>
          <w:rFonts w:asciiTheme="minorEastAsia" w:hAnsiTheme="minorEastAsia"/>
          <w:sz w:val="24"/>
          <w:szCs w:val="24"/>
        </w:rPr>
        <w:t>能</w:t>
      </w:r>
      <w:r w:rsidRPr="006C6DAB">
        <w:rPr>
          <w:rFonts w:asciiTheme="minorEastAsia" w:hAnsiTheme="minorEastAsia" w:hint="eastAsia"/>
          <w:sz w:val="24"/>
          <w:szCs w:val="24"/>
        </w:rPr>
        <w:t>力：</w:t>
      </w:r>
    </w:p>
    <w:p w14:paraId="39CC05DF" w14:textId="77777777" w:rsidR="008B7BC4" w:rsidRPr="000A4A4E" w:rsidRDefault="00E24D02"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1.</w:t>
      </w:r>
      <w:r w:rsidR="006C6DAB" w:rsidRPr="000A4A4E">
        <w:rPr>
          <w:rFonts w:asciiTheme="minorEastAsia" w:hAnsiTheme="minorEastAsia" w:hint="eastAsia"/>
          <w:b/>
          <w:bCs/>
          <w:sz w:val="24"/>
          <w:szCs w:val="24"/>
        </w:rPr>
        <w:t>素质</w:t>
      </w:r>
      <w:r w:rsidR="00C16DA5">
        <w:rPr>
          <w:rFonts w:asciiTheme="minorEastAsia" w:hAnsiTheme="minorEastAsia" w:hint="eastAsia"/>
          <w:b/>
          <w:bCs/>
          <w:sz w:val="24"/>
          <w:szCs w:val="24"/>
        </w:rPr>
        <w:t>要求</w:t>
      </w:r>
    </w:p>
    <w:p w14:paraId="6309FD0C"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1</w:t>
      </w:r>
      <w:r>
        <w:rPr>
          <w:rFonts w:asciiTheme="minorEastAsia" w:hAnsiTheme="minorEastAsia" w:hint="eastAsia"/>
          <w:sz w:val="24"/>
          <w:szCs w:val="24"/>
        </w:rPr>
        <w:t>）</w:t>
      </w:r>
      <w:r w:rsidRPr="002D6503">
        <w:rPr>
          <w:rFonts w:asciiTheme="minorEastAsia" w:hAnsiTheme="minorEastAsia" w:hint="eastAsia"/>
          <w:sz w:val="24"/>
          <w:szCs w:val="24"/>
        </w:rPr>
        <w:t>思想政治素质：</w:t>
      </w:r>
      <w:r w:rsidR="001D304E" w:rsidRPr="001D304E">
        <w:rPr>
          <w:rFonts w:asciiTheme="minorEastAsia" w:hAnsiTheme="minorEastAsia" w:hint="eastAsia"/>
          <w:sz w:val="24"/>
          <w:szCs w:val="24"/>
        </w:rPr>
        <w:t>在习近平新时代中国特色社会主义思想指引下，</w:t>
      </w:r>
      <w:r w:rsidRPr="002D6503">
        <w:rPr>
          <w:rFonts w:asciiTheme="minorEastAsia" w:hAnsiTheme="minorEastAsia" w:hint="eastAsia"/>
          <w:sz w:val="24"/>
          <w:szCs w:val="24"/>
        </w:rPr>
        <w:t>热爱社会主义祖国，</w:t>
      </w:r>
      <w:r w:rsidR="001D304E" w:rsidRPr="001D304E">
        <w:rPr>
          <w:rFonts w:asciiTheme="minorEastAsia" w:hAnsiTheme="minorEastAsia" w:hint="eastAsia"/>
          <w:sz w:val="24"/>
          <w:szCs w:val="24"/>
        </w:rPr>
        <w:t>践行社会主义核心价值观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w:t>
      </w:r>
      <w:r w:rsidR="001D304E">
        <w:rPr>
          <w:rFonts w:asciiTheme="minorEastAsia" w:hAnsiTheme="minorEastAsia" w:hint="eastAsia"/>
          <w:sz w:val="24"/>
          <w:szCs w:val="24"/>
        </w:rPr>
        <w:t>正确</w:t>
      </w:r>
      <w:r w:rsidR="001D304E" w:rsidRPr="001D304E">
        <w:rPr>
          <w:rFonts w:asciiTheme="minorEastAsia" w:hAnsiTheme="minorEastAsia" w:hint="eastAsia"/>
          <w:sz w:val="24"/>
          <w:szCs w:val="24"/>
        </w:rPr>
        <w:t>的世界观、人生观和价值观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遵纪守法</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爱岗敬业，热爱劳动</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具有良好的社会公德</w:t>
      </w:r>
      <w:r w:rsidR="00072741">
        <w:rPr>
          <w:rFonts w:asciiTheme="minorEastAsia" w:hAnsiTheme="minorEastAsia" w:hint="eastAsia"/>
          <w:sz w:val="24"/>
          <w:szCs w:val="24"/>
        </w:rPr>
        <w:t>意识</w:t>
      </w:r>
      <w:r w:rsidR="001D304E" w:rsidRPr="001D304E">
        <w:rPr>
          <w:rFonts w:asciiTheme="minorEastAsia" w:hAnsiTheme="minorEastAsia" w:hint="eastAsia"/>
          <w:sz w:val="24"/>
          <w:szCs w:val="24"/>
        </w:rPr>
        <w:t>、法律意识。</w:t>
      </w:r>
      <w:r w:rsidR="001D304E" w:rsidRPr="002D6503">
        <w:rPr>
          <w:rFonts w:asciiTheme="minorEastAsia" w:hAnsiTheme="minorEastAsia"/>
          <w:sz w:val="24"/>
          <w:szCs w:val="24"/>
        </w:rPr>
        <w:t xml:space="preserve"> </w:t>
      </w:r>
    </w:p>
    <w:p w14:paraId="113DA8AD"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2</w:t>
      </w:r>
      <w:r>
        <w:rPr>
          <w:rFonts w:asciiTheme="minorEastAsia" w:hAnsiTheme="minorEastAsia" w:hint="eastAsia"/>
          <w:sz w:val="24"/>
          <w:szCs w:val="24"/>
        </w:rPr>
        <w:t>）</w:t>
      </w:r>
      <w:r w:rsidRPr="002D6503">
        <w:rPr>
          <w:rFonts w:asciiTheme="minorEastAsia" w:hAnsiTheme="minorEastAsia" w:hint="eastAsia"/>
          <w:sz w:val="24"/>
          <w:szCs w:val="24"/>
        </w:rPr>
        <w:t>文化素质：具有</w:t>
      </w:r>
      <w:r>
        <w:rPr>
          <w:rFonts w:asciiTheme="minorEastAsia" w:hAnsiTheme="minorEastAsia" w:hint="eastAsia"/>
          <w:sz w:val="24"/>
          <w:szCs w:val="24"/>
        </w:rPr>
        <w:t>基础</w:t>
      </w:r>
      <w:r w:rsidRPr="002D6503">
        <w:rPr>
          <w:rFonts w:asciiTheme="minorEastAsia" w:hAnsiTheme="minorEastAsia" w:hint="eastAsia"/>
          <w:sz w:val="24"/>
          <w:szCs w:val="24"/>
        </w:rPr>
        <w:t>的语</w:t>
      </w:r>
      <w:r>
        <w:rPr>
          <w:rFonts w:asciiTheme="minorEastAsia" w:hAnsiTheme="minorEastAsia" w:hint="eastAsia"/>
          <w:sz w:val="24"/>
          <w:szCs w:val="24"/>
        </w:rPr>
        <w:t>文</w:t>
      </w:r>
      <w:r w:rsidRPr="002D6503">
        <w:rPr>
          <w:rFonts w:asciiTheme="minorEastAsia" w:hAnsiTheme="minorEastAsia" w:hint="eastAsia"/>
          <w:sz w:val="24"/>
          <w:szCs w:val="24"/>
        </w:rPr>
        <w:t>、数学、</w:t>
      </w:r>
      <w:r w:rsidR="00C31B89">
        <w:rPr>
          <w:rFonts w:asciiTheme="minorEastAsia" w:hAnsiTheme="minorEastAsia" w:hint="eastAsia"/>
          <w:sz w:val="24"/>
          <w:szCs w:val="24"/>
        </w:rPr>
        <w:t>英语</w:t>
      </w:r>
      <w:r w:rsidRPr="002D6503">
        <w:rPr>
          <w:rFonts w:asciiTheme="minorEastAsia" w:hAnsiTheme="minorEastAsia" w:hint="eastAsia"/>
          <w:sz w:val="24"/>
          <w:szCs w:val="24"/>
        </w:rPr>
        <w:t>、</w:t>
      </w:r>
      <w:r w:rsidR="00C31B89">
        <w:rPr>
          <w:rFonts w:asciiTheme="minorEastAsia" w:hAnsiTheme="minorEastAsia" w:hint="eastAsia"/>
          <w:sz w:val="24"/>
          <w:szCs w:val="24"/>
        </w:rPr>
        <w:t>历史</w:t>
      </w:r>
      <w:r w:rsidRPr="002D6503">
        <w:rPr>
          <w:rFonts w:asciiTheme="minorEastAsia" w:hAnsiTheme="minorEastAsia" w:hint="eastAsia"/>
          <w:sz w:val="24"/>
          <w:szCs w:val="24"/>
        </w:rPr>
        <w:t>、运动与健康、信息技术素养；具有一定的</w:t>
      </w:r>
      <w:r w:rsidR="00C31B89">
        <w:rPr>
          <w:rFonts w:asciiTheme="minorEastAsia" w:hAnsiTheme="minorEastAsia" w:hint="eastAsia"/>
          <w:sz w:val="24"/>
          <w:szCs w:val="24"/>
        </w:rPr>
        <w:t>逻辑</w:t>
      </w:r>
      <w:r w:rsidRPr="002D6503">
        <w:rPr>
          <w:rFonts w:asciiTheme="minorEastAsia" w:hAnsiTheme="minorEastAsia" w:hint="eastAsia"/>
          <w:sz w:val="24"/>
          <w:szCs w:val="24"/>
        </w:rPr>
        <w:t>思维和</w:t>
      </w:r>
      <w:r w:rsidR="00C31B89">
        <w:rPr>
          <w:rFonts w:asciiTheme="minorEastAsia" w:hAnsiTheme="minorEastAsia" w:hint="eastAsia"/>
          <w:sz w:val="24"/>
          <w:szCs w:val="24"/>
        </w:rPr>
        <w:t>创新思维</w:t>
      </w:r>
      <w:r w:rsidRPr="002D6503">
        <w:rPr>
          <w:rFonts w:asciiTheme="minorEastAsia" w:hAnsiTheme="minorEastAsia" w:hint="eastAsia"/>
          <w:sz w:val="24"/>
          <w:szCs w:val="24"/>
        </w:rPr>
        <w:t>；对</w:t>
      </w:r>
      <w:r w:rsidR="00C31B89">
        <w:rPr>
          <w:rFonts w:asciiTheme="minorEastAsia" w:hAnsiTheme="minorEastAsia" w:hint="eastAsia"/>
          <w:sz w:val="24"/>
          <w:szCs w:val="24"/>
        </w:rPr>
        <w:t>电子信息</w:t>
      </w:r>
      <w:r w:rsidRPr="002D6503">
        <w:rPr>
          <w:rFonts w:asciiTheme="minorEastAsia" w:hAnsiTheme="minorEastAsia" w:hint="eastAsia"/>
          <w:sz w:val="24"/>
          <w:szCs w:val="24"/>
        </w:rPr>
        <w:t>领域的创新与发展有较强的敏感度。</w:t>
      </w:r>
    </w:p>
    <w:p w14:paraId="057CBD3B" w14:textId="77777777" w:rsidR="004A505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3</w:t>
      </w:r>
      <w:r>
        <w:rPr>
          <w:rFonts w:asciiTheme="minorEastAsia" w:hAnsiTheme="minorEastAsia" w:hint="eastAsia"/>
          <w:sz w:val="24"/>
          <w:szCs w:val="24"/>
        </w:rPr>
        <w:t>）</w:t>
      </w:r>
      <w:r w:rsidR="00FD6D95">
        <w:rPr>
          <w:rFonts w:asciiTheme="minorEastAsia" w:hAnsiTheme="minorEastAsia" w:hint="eastAsia"/>
          <w:sz w:val="24"/>
          <w:szCs w:val="24"/>
        </w:rPr>
        <w:t>职业素质：</w:t>
      </w:r>
      <w:r w:rsidR="004A5053">
        <w:rPr>
          <w:color w:val="000000"/>
          <w:sz w:val="24"/>
          <w:szCs w:val="24"/>
        </w:rPr>
        <w:t>具有积极的人生态度、健康的心理素质、良好的职业道德</w:t>
      </w:r>
      <w:r w:rsidR="004A5053" w:rsidRPr="00AC4CAC">
        <w:rPr>
          <w:color w:val="000000"/>
          <w:sz w:val="24"/>
          <w:szCs w:val="24"/>
        </w:rPr>
        <w:t>；具有获取新知识、新技能的意识和能力，能适应不断变化的职业社会；熟悉企业生产流程，具有安全生产意识，遵守各项工艺规程，重视环境保护，并具有独立解决非常规问题的基本能力；能指导他人进行工作或协助培训一般操作人员。</w:t>
      </w:r>
    </w:p>
    <w:p w14:paraId="1D7445BF" w14:textId="77777777" w:rsidR="008B7BC4"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4</w:t>
      </w:r>
      <w:r>
        <w:rPr>
          <w:rFonts w:asciiTheme="minorEastAsia" w:hAnsiTheme="minorEastAsia" w:hint="eastAsia"/>
          <w:sz w:val="24"/>
          <w:szCs w:val="24"/>
        </w:rPr>
        <w:t>）</w:t>
      </w:r>
      <w:r w:rsidRPr="002D6503">
        <w:rPr>
          <w:rFonts w:asciiTheme="minorEastAsia" w:hAnsiTheme="minorEastAsia" w:hint="eastAsia"/>
          <w:sz w:val="24"/>
          <w:szCs w:val="24"/>
        </w:rPr>
        <w:t>身心素质：达到《国家学生体质健康标准》，养成良好的健身与卫生习惯；具有</w:t>
      </w:r>
      <w:r w:rsidR="00C2326F" w:rsidRPr="002D6503">
        <w:rPr>
          <w:rFonts w:asciiTheme="minorEastAsia" w:hAnsiTheme="minorEastAsia" w:hint="eastAsia"/>
          <w:sz w:val="24"/>
          <w:szCs w:val="24"/>
        </w:rPr>
        <w:t>健全的人格</w:t>
      </w:r>
      <w:r w:rsidR="00C2326F">
        <w:rPr>
          <w:rFonts w:asciiTheme="minorEastAsia" w:hAnsiTheme="minorEastAsia" w:hint="eastAsia"/>
          <w:sz w:val="24"/>
          <w:szCs w:val="24"/>
        </w:rPr>
        <w:t>、</w:t>
      </w:r>
      <w:r w:rsidRPr="002D6503">
        <w:rPr>
          <w:rFonts w:asciiTheme="minorEastAsia" w:hAnsiTheme="minorEastAsia" w:hint="eastAsia"/>
          <w:sz w:val="24"/>
          <w:szCs w:val="24"/>
        </w:rPr>
        <w:t>健康的体魄、积极的心态、良好的人际关系；具有环境适应能力；具有较强的抗压能力，能够进行</w:t>
      </w:r>
      <w:r w:rsidR="00546321">
        <w:rPr>
          <w:rFonts w:asciiTheme="minorEastAsia" w:hAnsiTheme="minorEastAsia" w:hint="eastAsia"/>
          <w:sz w:val="24"/>
          <w:szCs w:val="24"/>
        </w:rPr>
        <w:t>积极的</w:t>
      </w:r>
      <w:r w:rsidRPr="002D6503">
        <w:rPr>
          <w:rFonts w:asciiTheme="minorEastAsia" w:hAnsiTheme="minorEastAsia" w:hint="eastAsia"/>
          <w:sz w:val="24"/>
          <w:szCs w:val="24"/>
        </w:rPr>
        <w:t>情绪管理。</w:t>
      </w:r>
    </w:p>
    <w:p w14:paraId="10A4648A" w14:textId="77777777" w:rsidR="008B7BC4" w:rsidRDefault="006C6DAB"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2.</w:t>
      </w:r>
      <w:r w:rsidR="008B7BC4" w:rsidRPr="000A4A4E">
        <w:rPr>
          <w:rFonts w:asciiTheme="minorEastAsia" w:hAnsiTheme="minorEastAsia" w:hint="eastAsia"/>
          <w:b/>
          <w:bCs/>
          <w:sz w:val="24"/>
          <w:szCs w:val="24"/>
        </w:rPr>
        <w:t>知识</w:t>
      </w:r>
      <w:r w:rsidR="00C16DA5">
        <w:rPr>
          <w:rFonts w:asciiTheme="minorEastAsia" w:hAnsiTheme="minorEastAsia" w:hint="eastAsia"/>
          <w:b/>
          <w:bCs/>
          <w:sz w:val="24"/>
          <w:szCs w:val="24"/>
        </w:rPr>
        <w:t>要求</w:t>
      </w:r>
    </w:p>
    <w:p w14:paraId="0DB1C5CC" w14:textId="77777777" w:rsidR="004A5053" w:rsidRDefault="004A5053" w:rsidP="004A5053">
      <w:pPr>
        <w:spacing w:line="450" w:lineRule="exact"/>
        <w:ind w:firstLineChars="200" w:firstLine="480"/>
        <w:rPr>
          <w:rFonts w:asciiTheme="minorEastAsia" w:hAnsiTheme="minorEastAsia"/>
          <w:sz w:val="24"/>
          <w:szCs w:val="24"/>
        </w:rPr>
      </w:pPr>
      <w:r w:rsidRPr="00FF69B1">
        <w:rPr>
          <w:rFonts w:asciiTheme="minorEastAsia" w:hAnsiTheme="minorEastAsia" w:hint="eastAsia"/>
          <w:sz w:val="24"/>
          <w:szCs w:val="24"/>
        </w:rPr>
        <w:t>（1）</w:t>
      </w:r>
      <w:r>
        <w:rPr>
          <w:rFonts w:asciiTheme="minorEastAsia" w:hAnsiTheme="minorEastAsia" w:hint="eastAsia"/>
          <w:sz w:val="24"/>
          <w:szCs w:val="24"/>
        </w:rPr>
        <w:t>掌握必要的基础文化知识。</w:t>
      </w:r>
    </w:p>
    <w:p w14:paraId="77FDD768" w14:textId="77777777" w:rsidR="004A5053" w:rsidRDefault="004A5053" w:rsidP="004A5053">
      <w:pPr>
        <w:spacing w:line="450" w:lineRule="exact"/>
        <w:ind w:firstLineChars="200" w:firstLine="480"/>
        <w:rPr>
          <w:rFonts w:asciiTheme="minorEastAsia" w:hAnsiTheme="minorEastAsia"/>
          <w:sz w:val="24"/>
          <w:szCs w:val="24"/>
        </w:rPr>
      </w:pPr>
      <w:r w:rsidRPr="009C20E2">
        <w:rPr>
          <w:rFonts w:asciiTheme="minorEastAsia" w:hAnsiTheme="minorEastAsia" w:hint="eastAsia"/>
          <w:sz w:val="24"/>
          <w:szCs w:val="24"/>
        </w:rPr>
        <w:t>（2）掌握</w:t>
      </w:r>
      <w:r>
        <w:rPr>
          <w:rFonts w:asciiTheme="minorEastAsia" w:hAnsiTheme="minorEastAsia" w:hint="eastAsia"/>
          <w:sz w:val="24"/>
          <w:szCs w:val="24"/>
        </w:rPr>
        <w:t>必要的</w:t>
      </w:r>
      <w:r w:rsidRPr="009C20E2">
        <w:rPr>
          <w:rFonts w:asciiTheme="minorEastAsia" w:hAnsiTheme="minorEastAsia" w:hint="eastAsia"/>
          <w:sz w:val="24"/>
          <w:szCs w:val="24"/>
        </w:rPr>
        <w:t>计算机应用</w:t>
      </w:r>
      <w:r>
        <w:rPr>
          <w:rFonts w:asciiTheme="minorEastAsia" w:hAnsiTheme="minorEastAsia" w:hint="eastAsia"/>
          <w:sz w:val="24"/>
          <w:szCs w:val="24"/>
        </w:rPr>
        <w:t>知识与方法。</w:t>
      </w:r>
    </w:p>
    <w:p w14:paraId="603DA8BD"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（3）掌握</w:t>
      </w:r>
      <w:r w:rsidRPr="00FD6D95">
        <w:rPr>
          <w:rFonts w:asciiTheme="minorEastAsia" w:hAnsiTheme="minorEastAsia" w:hint="eastAsia"/>
          <w:color w:val="000000"/>
          <w:sz w:val="24"/>
          <w:szCs w:val="24"/>
        </w:rPr>
        <w:t>安全用电</w:t>
      </w:r>
      <w:r>
        <w:rPr>
          <w:rFonts w:asciiTheme="minorEastAsia" w:hAnsiTheme="minorEastAsia" w:hint="eastAsia"/>
          <w:color w:val="000000"/>
          <w:sz w:val="24"/>
          <w:szCs w:val="24"/>
        </w:rPr>
        <w:t>常识。</w:t>
      </w:r>
    </w:p>
    <w:p w14:paraId="387F5385"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（4）掌握</w:t>
      </w:r>
      <w:r>
        <w:rPr>
          <w:rFonts w:asciiTheme="minorEastAsia" w:hAnsiTheme="minorEastAsia"/>
          <w:color w:val="000000"/>
          <w:sz w:val="24"/>
          <w:szCs w:val="24"/>
        </w:rPr>
        <w:t>电子线路</w:t>
      </w:r>
      <w:r>
        <w:rPr>
          <w:rFonts w:asciiTheme="minorEastAsia" w:hAnsiTheme="minorEastAsia" w:hint="eastAsia"/>
          <w:color w:val="000000"/>
          <w:sz w:val="24"/>
          <w:szCs w:val="24"/>
        </w:rPr>
        <w:t>装配、调试、</w:t>
      </w:r>
      <w:r>
        <w:rPr>
          <w:rFonts w:asciiTheme="minorEastAsia" w:hAnsiTheme="minorEastAsia"/>
          <w:color w:val="000000"/>
          <w:sz w:val="24"/>
          <w:szCs w:val="24"/>
        </w:rPr>
        <w:t>故障诊断与维修</w:t>
      </w:r>
      <w:r>
        <w:rPr>
          <w:rFonts w:asciiTheme="minorEastAsia" w:hAnsiTheme="minorEastAsia" w:hint="eastAsia"/>
          <w:color w:val="000000"/>
          <w:sz w:val="24"/>
          <w:szCs w:val="24"/>
        </w:rPr>
        <w:t>。</w:t>
      </w:r>
    </w:p>
    <w:p w14:paraId="07B3EEA2"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（5）掌握</w:t>
      </w:r>
      <w:r>
        <w:rPr>
          <w:rFonts w:asciiTheme="minorEastAsia" w:hAnsiTheme="minorEastAsia"/>
          <w:color w:val="000000"/>
          <w:sz w:val="24"/>
          <w:szCs w:val="24"/>
        </w:rPr>
        <w:t>单片机综合应用</w:t>
      </w:r>
      <w:r>
        <w:rPr>
          <w:rFonts w:asciiTheme="minorEastAsia" w:hAnsiTheme="minorEastAsia" w:hint="eastAsia"/>
          <w:color w:val="000000"/>
          <w:sz w:val="24"/>
          <w:szCs w:val="24"/>
        </w:rPr>
        <w:t>。</w:t>
      </w:r>
    </w:p>
    <w:p w14:paraId="1CD6841C"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（6）掌握</w:t>
      </w:r>
      <w:r w:rsidRPr="00A8001C">
        <w:rPr>
          <w:rFonts w:asciiTheme="minorEastAsia" w:hAnsiTheme="minorEastAsia"/>
          <w:color w:val="000000"/>
          <w:sz w:val="24"/>
          <w:szCs w:val="24"/>
        </w:rPr>
        <w:t>PLC</w:t>
      </w:r>
      <w:r>
        <w:rPr>
          <w:rFonts w:asciiTheme="minorEastAsia" w:hAnsiTheme="minorEastAsia"/>
          <w:color w:val="000000"/>
          <w:sz w:val="24"/>
          <w:szCs w:val="24"/>
        </w:rPr>
        <w:t>控制电路安装与调试</w:t>
      </w:r>
      <w:r>
        <w:rPr>
          <w:rFonts w:asciiTheme="minorEastAsia" w:hAnsiTheme="minorEastAsia" w:hint="eastAsia"/>
          <w:color w:val="000000"/>
          <w:sz w:val="24"/>
          <w:szCs w:val="24"/>
        </w:rPr>
        <w:t>。</w:t>
      </w:r>
    </w:p>
    <w:p w14:paraId="6C96F60B"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（7）掌握</w:t>
      </w:r>
      <w:r w:rsidRPr="00A8001C">
        <w:rPr>
          <w:rFonts w:asciiTheme="minorEastAsia" w:hAnsiTheme="minorEastAsia"/>
          <w:color w:val="000000"/>
          <w:sz w:val="24"/>
          <w:szCs w:val="24"/>
        </w:rPr>
        <w:t>电子线路仿真与印制板制作</w:t>
      </w:r>
      <w:r>
        <w:rPr>
          <w:rFonts w:asciiTheme="minorEastAsia" w:hAnsiTheme="minorEastAsia" w:hint="eastAsia"/>
          <w:color w:val="000000"/>
          <w:sz w:val="24"/>
          <w:szCs w:val="24"/>
        </w:rPr>
        <w:t>。</w:t>
      </w:r>
    </w:p>
    <w:p w14:paraId="7669F5F6"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（8）掌握</w:t>
      </w:r>
      <w:r w:rsidRPr="00A8001C">
        <w:rPr>
          <w:rFonts w:asciiTheme="minorEastAsia" w:hAnsiTheme="minorEastAsia"/>
          <w:color w:val="000000"/>
          <w:sz w:val="24"/>
          <w:szCs w:val="24"/>
        </w:rPr>
        <w:t>高频电子线路安装与维修</w:t>
      </w:r>
      <w:r>
        <w:rPr>
          <w:rFonts w:asciiTheme="minorEastAsia" w:hAnsiTheme="minorEastAsia" w:hint="eastAsia"/>
          <w:color w:val="000000"/>
          <w:sz w:val="24"/>
          <w:szCs w:val="24"/>
        </w:rPr>
        <w:t>。</w:t>
      </w:r>
    </w:p>
    <w:p w14:paraId="5A0DC2D8" w14:textId="77777777" w:rsid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（9）掌握</w:t>
      </w:r>
      <w:r>
        <w:rPr>
          <w:rFonts w:asciiTheme="minorEastAsia" w:hAnsiTheme="minorEastAsia"/>
          <w:color w:val="000000"/>
          <w:sz w:val="24"/>
          <w:szCs w:val="24"/>
        </w:rPr>
        <w:t>自动检测与传感器应用</w:t>
      </w:r>
      <w:r>
        <w:rPr>
          <w:rFonts w:asciiTheme="minorEastAsia" w:hAnsiTheme="minorEastAsia" w:hint="eastAsia"/>
          <w:color w:val="000000"/>
          <w:sz w:val="24"/>
          <w:szCs w:val="24"/>
        </w:rPr>
        <w:t>。</w:t>
      </w:r>
    </w:p>
    <w:p w14:paraId="5CF8C8A3" w14:textId="77777777" w:rsidR="004A5053" w:rsidRPr="004A5053" w:rsidRDefault="004A5053" w:rsidP="004A505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（10）掌握</w:t>
      </w:r>
      <w:r w:rsidRPr="00A8001C">
        <w:rPr>
          <w:rFonts w:asciiTheme="minorEastAsia" w:hAnsiTheme="minorEastAsia"/>
          <w:color w:val="000000"/>
          <w:sz w:val="24"/>
          <w:szCs w:val="24"/>
        </w:rPr>
        <w:t>表面组装（SMT加工）</w:t>
      </w:r>
      <w:r>
        <w:rPr>
          <w:rFonts w:asciiTheme="minorEastAsia" w:hAnsiTheme="minorEastAsia" w:hint="eastAsia"/>
          <w:color w:val="000000"/>
          <w:sz w:val="24"/>
          <w:szCs w:val="24"/>
        </w:rPr>
        <w:t>。</w:t>
      </w:r>
    </w:p>
    <w:p w14:paraId="4F35EBD5" w14:textId="77777777" w:rsidR="000A4A4E" w:rsidRDefault="000A4A4E" w:rsidP="006C6DAB">
      <w:pPr>
        <w:spacing w:line="450" w:lineRule="exact"/>
        <w:ind w:firstLineChars="200" w:firstLine="482"/>
        <w:rPr>
          <w:rFonts w:asciiTheme="minorEastAsia" w:hAnsiTheme="minorEastAsia"/>
          <w:b/>
          <w:bCs/>
          <w:sz w:val="24"/>
          <w:szCs w:val="24"/>
        </w:rPr>
      </w:pPr>
      <w:r w:rsidRPr="006C6DAB">
        <w:rPr>
          <w:rFonts w:asciiTheme="minorEastAsia" w:hAnsiTheme="minorEastAsia" w:hint="eastAsia"/>
          <w:b/>
          <w:bCs/>
          <w:sz w:val="24"/>
          <w:szCs w:val="24"/>
        </w:rPr>
        <w:t>3.能力</w:t>
      </w:r>
      <w:r w:rsidR="00C16DA5">
        <w:rPr>
          <w:rFonts w:asciiTheme="minorEastAsia" w:hAnsiTheme="minorEastAsia" w:hint="eastAsia"/>
          <w:b/>
          <w:bCs/>
          <w:sz w:val="24"/>
          <w:szCs w:val="24"/>
        </w:rPr>
        <w:t>要求</w:t>
      </w:r>
    </w:p>
    <w:p w14:paraId="62A52351"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sidRPr="0099534E">
        <w:rPr>
          <w:rFonts w:asciiTheme="minorEastAsia" w:hAnsiTheme="minorEastAsia" w:hint="eastAsia"/>
          <w:color w:val="000000"/>
          <w:sz w:val="24"/>
          <w:szCs w:val="24"/>
        </w:rPr>
        <w:t>（1）</w:t>
      </w:r>
      <w:r w:rsidRPr="0099534E">
        <w:rPr>
          <w:rFonts w:asciiTheme="minorEastAsia" w:hAnsiTheme="minorEastAsia"/>
          <w:color w:val="000000"/>
          <w:sz w:val="24"/>
          <w:szCs w:val="24"/>
        </w:rPr>
        <w:t>能绘制原理方框图、电路图和印制电路板装配图。</w:t>
      </w:r>
    </w:p>
    <w:p w14:paraId="7448CB91"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w:t>
      </w:r>
      <w:r w:rsidRPr="0099534E">
        <w:rPr>
          <w:rFonts w:asciiTheme="minorEastAsia" w:hAnsiTheme="minorEastAsia"/>
          <w:color w:val="000000"/>
          <w:sz w:val="24"/>
          <w:szCs w:val="24"/>
        </w:rPr>
        <w:t>能对印制电路板焊接质量进行检查。</w:t>
      </w:r>
    </w:p>
    <w:p w14:paraId="27B65E28"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w:t>
      </w:r>
      <w:r w:rsidRPr="0099534E">
        <w:rPr>
          <w:rFonts w:asciiTheme="minorEastAsia" w:hAnsiTheme="minorEastAsia"/>
          <w:color w:val="000000"/>
          <w:sz w:val="24"/>
          <w:szCs w:val="24"/>
        </w:rPr>
        <w:t>能进行手工贴片元件焊接。</w:t>
      </w:r>
    </w:p>
    <w:p w14:paraId="1A46EE57"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（4）</w:t>
      </w:r>
      <w:r w:rsidRPr="0099534E">
        <w:rPr>
          <w:rFonts w:asciiTheme="minorEastAsia" w:hAnsiTheme="minorEastAsia"/>
          <w:color w:val="000000"/>
          <w:sz w:val="24"/>
          <w:szCs w:val="24"/>
        </w:rPr>
        <w:t>能对整机装配质量进行检查，并根据需要进行改装。</w:t>
      </w:r>
    </w:p>
    <w:p w14:paraId="2E322FDC"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Pr="0099534E">
        <w:rPr>
          <w:rFonts w:asciiTheme="minorEastAsia" w:hAnsiTheme="minorEastAsia"/>
          <w:color w:val="000000"/>
          <w:sz w:val="24"/>
          <w:szCs w:val="24"/>
        </w:rPr>
        <w:t>能对整机进行安全测试。</w:t>
      </w:r>
    </w:p>
    <w:p w14:paraId="5662E3DC" w14:textId="77777777" w:rsidR="004A5053" w:rsidRPr="0099534E"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w:t>
      </w:r>
      <w:r w:rsidRPr="0099534E">
        <w:rPr>
          <w:rFonts w:asciiTheme="minorEastAsia" w:hAnsiTheme="minorEastAsia"/>
          <w:color w:val="000000"/>
          <w:sz w:val="24"/>
          <w:szCs w:val="24"/>
        </w:rPr>
        <w:t>能选用合适仪器、仪表系统进行电子产品性能测试。</w:t>
      </w:r>
    </w:p>
    <w:p w14:paraId="2ACC6011" w14:textId="77777777" w:rsidR="004A5053"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w:t>
      </w:r>
      <w:r w:rsidRPr="0099534E">
        <w:rPr>
          <w:rFonts w:asciiTheme="minorEastAsia" w:hAnsiTheme="minorEastAsia"/>
          <w:color w:val="000000"/>
          <w:sz w:val="24"/>
          <w:szCs w:val="24"/>
        </w:rPr>
        <w:t>能排除较复杂电子电路故障。</w:t>
      </w:r>
    </w:p>
    <w:p w14:paraId="7D8E2A4A" w14:textId="77777777" w:rsidR="004A5053" w:rsidRPr="004A5053" w:rsidRDefault="004A5053" w:rsidP="004A5053">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（8）能检修家用电器或一般电子产品。</w:t>
      </w:r>
    </w:p>
    <w:p w14:paraId="51F948FA" w14:textId="77777777" w:rsidR="00DE25EF" w:rsidRPr="00EF041F" w:rsidRDefault="00A80561" w:rsidP="00EF041F">
      <w:pPr>
        <w:rPr>
          <w:rFonts w:ascii="黑体" w:eastAsia="黑体" w:hAnsi="黑体"/>
          <w:b/>
          <w:sz w:val="30"/>
          <w:szCs w:val="30"/>
        </w:rPr>
      </w:pPr>
      <w:r w:rsidRPr="00EF041F">
        <w:rPr>
          <w:rFonts w:ascii="黑体" w:eastAsia="黑体" w:hAnsi="黑体" w:hint="eastAsia"/>
          <w:b/>
          <w:sz w:val="30"/>
          <w:szCs w:val="30"/>
        </w:rPr>
        <w:t>六</w:t>
      </w:r>
      <w:r w:rsidR="00B15D6E" w:rsidRPr="00EF041F">
        <w:rPr>
          <w:rFonts w:ascii="黑体" w:eastAsia="黑体" w:hAnsi="黑体" w:hint="eastAsia"/>
          <w:b/>
          <w:sz w:val="30"/>
          <w:szCs w:val="30"/>
        </w:rPr>
        <w:t>、课程</w:t>
      </w:r>
      <w:r w:rsidRPr="00EF041F">
        <w:rPr>
          <w:rFonts w:ascii="黑体" w:eastAsia="黑体" w:hAnsi="黑体" w:hint="eastAsia"/>
          <w:b/>
          <w:sz w:val="30"/>
          <w:szCs w:val="30"/>
        </w:rPr>
        <w:t>设置及要求</w:t>
      </w:r>
    </w:p>
    <w:p w14:paraId="63716E78" w14:textId="77777777" w:rsidR="00BF28D3" w:rsidRDefault="00BF28D3" w:rsidP="00B66B36">
      <w:pPr>
        <w:spacing w:line="450" w:lineRule="exact"/>
        <w:ind w:firstLineChars="200" w:firstLine="480"/>
        <w:rPr>
          <w:rFonts w:asciiTheme="minorEastAsia" w:hAnsiTheme="minorEastAsia"/>
          <w:sz w:val="24"/>
          <w:szCs w:val="24"/>
        </w:rPr>
      </w:pPr>
      <w:r w:rsidRPr="00BF28D3">
        <w:rPr>
          <w:rFonts w:asciiTheme="minorEastAsia" w:hAnsiTheme="minorEastAsia" w:hint="eastAsia"/>
          <w:sz w:val="24"/>
          <w:szCs w:val="24"/>
        </w:rPr>
        <w:t>根据学校人才培养目标及《中等职业学校</w:t>
      </w:r>
      <w:r w:rsidR="0088243A">
        <w:rPr>
          <w:rFonts w:asciiTheme="minorEastAsia" w:hAnsiTheme="minorEastAsia" w:hint="eastAsia"/>
          <w:sz w:val="24"/>
          <w:szCs w:val="24"/>
        </w:rPr>
        <w:t>电子技术</w:t>
      </w:r>
      <w:r w:rsidRPr="00BF28D3">
        <w:rPr>
          <w:rFonts w:asciiTheme="minorEastAsia" w:hAnsiTheme="minorEastAsia" w:hint="eastAsia"/>
          <w:sz w:val="24"/>
          <w:szCs w:val="24"/>
        </w:rPr>
        <w:t>专业教学标准》（试行），本专业的课程体系</w:t>
      </w:r>
      <w:r w:rsidR="00DD7F18" w:rsidRPr="00DD7F18">
        <w:rPr>
          <w:rFonts w:asciiTheme="minorEastAsia" w:hAnsiTheme="minorEastAsia" w:hint="eastAsia"/>
          <w:sz w:val="24"/>
          <w:szCs w:val="24"/>
        </w:rPr>
        <w:t>主要包括公共基础课程和专业（技能）课程。</w:t>
      </w:r>
    </w:p>
    <w:p w14:paraId="11A7CEA8" w14:textId="77777777" w:rsidR="00BF28D3" w:rsidRPr="00740A91" w:rsidRDefault="00B66B36" w:rsidP="00F72116">
      <w:pPr>
        <w:spacing w:line="450" w:lineRule="exact"/>
        <w:ind w:firstLineChars="200" w:firstLine="480"/>
        <w:rPr>
          <w:rFonts w:hAnsiTheme="minorEastAsia"/>
          <w:sz w:val="24"/>
          <w:szCs w:val="24"/>
        </w:rPr>
      </w:pPr>
      <w:r w:rsidRPr="00740A91">
        <w:rPr>
          <w:rFonts w:hAnsiTheme="minorEastAsia" w:hint="eastAsia"/>
          <w:sz w:val="24"/>
          <w:szCs w:val="24"/>
        </w:rPr>
        <w:t>本专业课程融入思想政治教育和“三全育人”改革等要求，把立德树人贯彻到思想道德教育、文化知识教育、技术技能培养、社会实践教育等环节。</w:t>
      </w:r>
      <w:r w:rsidR="00BF28D3" w:rsidRPr="00BF28D3">
        <w:rPr>
          <w:rFonts w:hAnsiTheme="minorEastAsia" w:hint="eastAsia"/>
          <w:sz w:val="24"/>
          <w:szCs w:val="24"/>
        </w:rPr>
        <w:t>坚持以电子</w:t>
      </w:r>
      <w:r w:rsidR="0033679E">
        <w:rPr>
          <w:rFonts w:hAnsiTheme="minorEastAsia" w:hint="eastAsia"/>
          <w:sz w:val="24"/>
          <w:szCs w:val="24"/>
        </w:rPr>
        <w:t>技术</w:t>
      </w:r>
      <w:r w:rsidR="00BF28D3" w:rsidRPr="00BF28D3">
        <w:rPr>
          <w:rFonts w:hAnsiTheme="minorEastAsia" w:hint="eastAsia"/>
          <w:sz w:val="24"/>
          <w:szCs w:val="24"/>
        </w:rPr>
        <w:t>涉及的岗位工作过程为导向，以职业能力和技能培养为主线，形成以操作技能为核心的</w:t>
      </w:r>
      <w:r w:rsidR="00CF386F">
        <w:rPr>
          <w:rFonts w:hAnsiTheme="minorEastAsia" w:hint="eastAsia"/>
          <w:sz w:val="24"/>
          <w:szCs w:val="24"/>
        </w:rPr>
        <w:t>“</w:t>
      </w:r>
      <w:r w:rsidR="00BF28D3" w:rsidRPr="00BF28D3">
        <w:rPr>
          <w:rFonts w:hAnsiTheme="minorEastAsia" w:hint="eastAsia"/>
          <w:sz w:val="24"/>
          <w:szCs w:val="24"/>
        </w:rPr>
        <w:t>基本素质＋专业知识＋方向能力</w:t>
      </w:r>
      <w:r w:rsidR="00CF386F">
        <w:rPr>
          <w:rFonts w:hAnsiTheme="minorEastAsia" w:hint="eastAsia"/>
          <w:sz w:val="24"/>
          <w:szCs w:val="24"/>
        </w:rPr>
        <w:t>”</w:t>
      </w:r>
      <w:r w:rsidR="00BF28D3" w:rsidRPr="00BF28D3">
        <w:rPr>
          <w:rFonts w:hAnsiTheme="minorEastAsia" w:hint="eastAsia"/>
          <w:sz w:val="24"/>
          <w:szCs w:val="24"/>
        </w:rPr>
        <w:t>课程结构。</w:t>
      </w:r>
    </w:p>
    <w:p w14:paraId="6DAFCD6F" w14:textId="77777777" w:rsidR="00B15D6E" w:rsidRPr="00FF4AC6" w:rsidRDefault="00B15D6E" w:rsidP="00EF041F">
      <w:pPr>
        <w:rPr>
          <w:rFonts w:ascii="黑体" w:eastAsia="黑体" w:hAnsi="黑体"/>
          <w:sz w:val="28"/>
          <w:szCs w:val="28"/>
        </w:rPr>
      </w:pPr>
      <w:r w:rsidRPr="00FF4AC6">
        <w:rPr>
          <w:rFonts w:ascii="黑体" w:eastAsia="黑体" w:hAnsi="黑体" w:hint="eastAsia"/>
          <w:sz w:val="28"/>
          <w:szCs w:val="28"/>
        </w:rPr>
        <w:t>（一）</w:t>
      </w:r>
      <w:r w:rsidR="00EE2B27" w:rsidRPr="00FF4AC6">
        <w:rPr>
          <w:rFonts w:ascii="黑体" w:eastAsia="黑体" w:hAnsi="黑体" w:hint="eastAsia"/>
          <w:sz w:val="28"/>
          <w:szCs w:val="28"/>
        </w:rPr>
        <w:t>公共基础课</w:t>
      </w:r>
    </w:p>
    <w:p w14:paraId="0C690354" w14:textId="77777777" w:rsidR="003E1F12" w:rsidRDefault="003048E4" w:rsidP="004A5053">
      <w:pPr>
        <w:spacing w:line="450" w:lineRule="exact"/>
        <w:ind w:firstLineChars="200" w:firstLine="480"/>
        <w:rPr>
          <w:rFonts w:hAnsiTheme="minorEastAsia"/>
          <w:sz w:val="24"/>
          <w:szCs w:val="24"/>
        </w:rPr>
      </w:pPr>
      <w:r w:rsidRPr="00740A91">
        <w:rPr>
          <w:rFonts w:hAnsiTheme="minorEastAsia"/>
          <w:sz w:val="24"/>
          <w:szCs w:val="24"/>
        </w:rPr>
        <w:t>公共基础课包括</w:t>
      </w:r>
      <w:r w:rsidRPr="00740A91">
        <w:rPr>
          <w:rFonts w:hAnsiTheme="minorEastAsia" w:hint="eastAsia"/>
          <w:sz w:val="24"/>
          <w:szCs w:val="24"/>
        </w:rPr>
        <w:t>根据学生全面发展需要设置的思想政治、语文、数学、英语、信息技术、</w:t>
      </w:r>
      <w:r w:rsidRPr="00740A91">
        <w:rPr>
          <w:rFonts w:hAnsiTheme="minorEastAsia"/>
          <w:sz w:val="24"/>
          <w:szCs w:val="24"/>
        </w:rPr>
        <w:t>体育与健康</w:t>
      </w:r>
      <w:r w:rsidRPr="00740A91">
        <w:rPr>
          <w:rFonts w:hAnsiTheme="minorEastAsia" w:hint="eastAsia"/>
          <w:sz w:val="24"/>
          <w:szCs w:val="24"/>
        </w:rPr>
        <w:t>、</w:t>
      </w:r>
      <w:r w:rsidR="00D74E89">
        <w:rPr>
          <w:rFonts w:hAnsiTheme="minorEastAsia" w:hint="eastAsia"/>
          <w:sz w:val="24"/>
          <w:szCs w:val="24"/>
        </w:rPr>
        <w:t>历史</w:t>
      </w:r>
      <w:r w:rsidR="00B66B36">
        <w:rPr>
          <w:rFonts w:hAnsiTheme="minorEastAsia" w:hint="eastAsia"/>
          <w:sz w:val="24"/>
          <w:szCs w:val="24"/>
        </w:rPr>
        <w:t>等</w:t>
      </w:r>
      <w:r w:rsidRPr="00740A91">
        <w:rPr>
          <w:rFonts w:hAnsiTheme="minorEastAsia" w:hint="eastAsia"/>
          <w:sz w:val="24"/>
          <w:szCs w:val="24"/>
        </w:rPr>
        <w:t>，</w:t>
      </w:r>
      <w:r w:rsidR="003E1F12">
        <w:rPr>
          <w:rFonts w:hAnsiTheme="minorEastAsia" w:hint="eastAsia"/>
          <w:sz w:val="24"/>
          <w:szCs w:val="24"/>
        </w:rPr>
        <w:t>体现文化课对专业课的递进式服务。为学生继续学习奠定基础。</w:t>
      </w:r>
    </w:p>
    <w:p w14:paraId="33B1657D" w14:textId="77777777" w:rsidR="003E1F12" w:rsidRPr="003E1F12" w:rsidRDefault="003E1F12" w:rsidP="003E1F12">
      <w:pPr>
        <w:spacing w:line="450" w:lineRule="exact"/>
        <w:ind w:firstLineChars="200" w:firstLine="480"/>
        <w:rPr>
          <w:rFonts w:hAnsiTheme="minorEastAsia"/>
          <w:sz w:val="24"/>
          <w:szCs w:val="24"/>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227"/>
        <w:gridCol w:w="5704"/>
        <w:gridCol w:w="1387"/>
      </w:tblGrid>
      <w:tr w:rsidR="00EE2B27" w:rsidRPr="00A36D2E" w14:paraId="5E68F68A" w14:textId="77777777" w:rsidTr="00E37A7C">
        <w:tc>
          <w:tcPr>
            <w:tcW w:w="399" w:type="pct"/>
            <w:vAlign w:val="center"/>
          </w:tcPr>
          <w:p w14:paraId="378F3A30"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序号</w:t>
            </w:r>
          </w:p>
        </w:tc>
        <w:tc>
          <w:tcPr>
            <w:tcW w:w="679" w:type="pct"/>
            <w:vAlign w:val="center"/>
          </w:tcPr>
          <w:p w14:paraId="0CB80BBF"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课程名称</w:t>
            </w:r>
          </w:p>
        </w:tc>
        <w:tc>
          <w:tcPr>
            <w:tcW w:w="3155" w:type="pct"/>
            <w:vAlign w:val="center"/>
          </w:tcPr>
          <w:p w14:paraId="0BA75CBB"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color w:val="000000"/>
                <w:sz w:val="24"/>
                <w:szCs w:val="24"/>
              </w:rPr>
              <w:t>课程目标、主要内容与教学要求</w:t>
            </w:r>
          </w:p>
        </w:tc>
        <w:tc>
          <w:tcPr>
            <w:tcW w:w="767" w:type="pct"/>
            <w:vAlign w:val="center"/>
          </w:tcPr>
          <w:p w14:paraId="2E9D2A35" w14:textId="77777777" w:rsidR="00EE2B27" w:rsidRPr="00E37A7C" w:rsidRDefault="00EE2B27" w:rsidP="00E37A7C">
            <w:pPr>
              <w:adjustRightInd w:val="0"/>
              <w:snapToGrid w:val="0"/>
              <w:spacing w:line="560" w:lineRule="exact"/>
              <w:jc w:val="center"/>
              <w:rPr>
                <w:rFonts w:asciiTheme="minorEastAsia" w:hAnsiTheme="minorEastAsia"/>
                <w:sz w:val="24"/>
                <w:szCs w:val="24"/>
              </w:rPr>
            </w:pPr>
            <w:r w:rsidRPr="00E37A7C">
              <w:rPr>
                <w:rFonts w:asciiTheme="minorEastAsia" w:hAnsiTheme="minorEastAsia" w:hint="eastAsia"/>
                <w:sz w:val="24"/>
                <w:szCs w:val="24"/>
              </w:rPr>
              <w:t>参考</w:t>
            </w:r>
            <w:r w:rsidRPr="00E37A7C">
              <w:rPr>
                <w:rFonts w:asciiTheme="minorEastAsia" w:hAnsiTheme="minorEastAsia"/>
                <w:sz w:val="24"/>
                <w:szCs w:val="24"/>
              </w:rPr>
              <w:t>学时</w:t>
            </w:r>
          </w:p>
        </w:tc>
      </w:tr>
      <w:tr w:rsidR="00EE2B27" w:rsidRPr="00A36D2E" w14:paraId="484E0962" w14:textId="77777777" w:rsidTr="00E37A7C">
        <w:tc>
          <w:tcPr>
            <w:tcW w:w="399" w:type="pct"/>
            <w:vAlign w:val="center"/>
          </w:tcPr>
          <w:p w14:paraId="7BC6EA50"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lastRenderedPageBreak/>
              <w:t>1</w:t>
            </w:r>
          </w:p>
        </w:tc>
        <w:tc>
          <w:tcPr>
            <w:tcW w:w="679" w:type="pct"/>
            <w:shd w:val="clear" w:color="auto" w:fill="auto"/>
            <w:vAlign w:val="center"/>
          </w:tcPr>
          <w:p w14:paraId="19180BA1"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思想政治</w:t>
            </w:r>
          </w:p>
        </w:tc>
        <w:tc>
          <w:tcPr>
            <w:tcW w:w="3155" w:type="pct"/>
            <w:shd w:val="clear" w:color="auto" w:fill="auto"/>
            <w:vAlign w:val="center"/>
          </w:tcPr>
          <w:p w14:paraId="4A82F009" w14:textId="77777777" w:rsidR="00EE2B27" w:rsidRPr="00E37A7C" w:rsidRDefault="00EE2B27" w:rsidP="00E37A7C">
            <w:pPr>
              <w:adjustRightInd w:val="0"/>
              <w:snapToGrid w:val="0"/>
              <w:spacing w:line="320" w:lineRule="exact"/>
              <w:ind w:firstLineChars="200" w:firstLine="480"/>
              <w:jc w:val="left"/>
              <w:rPr>
                <w:rFonts w:asciiTheme="minorEastAsia" w:hAnsiTheme="minorEastAsia"/>
                <w:sz w:val="24"/>
                <w:szCs w:val="24"/>
              </w:rPr>
            </w:pPr>
            <w:r w:rsidRPr="00E37A7C">
              <w:rPr>
                <w:rFonts w:asciiTheme="minorEastAsia" w:hAnsiTheme="minorEastAsia" w:hint="eastAsia"/>
                <w:kern w:val="0"/>
                <w:sz w:val="24"/>
                <w:szCs w:val="24"/>
              </w:rPr>
              <w:t>本课程通过对职业生涯规划、职业道德与法律、经济政治与社会、哲学与人生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767" w:type="pct"/>
            <w:vAlign w:val="center"/>
          </w:tcPr>
          <w:p w14:paraId="1C3F6D3A" w14:textId="77777777" w:rsidR="00EE2B27" w:rsidRPr="00E37A7C" w:rsidRDefault="004A5053" w:rsidP="00E37A7C">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400</w:t>
            </w:r>
          </w:p>
        </w:tc>
      </w:tr>
      <w:tr w:rsidR="00EE2B27" w:rsidRPr="00A36D2E" w14:paraId="5D497386" w14:textId="77777777" w:rsidTr="00E37A7C">
        <w:tc>
          <w:tcPr>
            <w:tcW w:w="399" w:type="pct"/>
            <w:vAlign w:val="center"/>
          </w:tcPr>
          <w:p w14:paraId="74CAE118"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2</w:t>
            </w:r>
          </w:p>
        </w:tc>
        <w:tc>
          <w:tcPr>
            <w:tcW w:w="679" w:type="pct"/>
            <w:shd w:val="clear" w:color="auto" w:fill="auto"/>
            <w:vAlign w:val="center"/>
          </w:tcPr>
          <w:p w14:paraId="262A5686"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语文</w:t>
            </w:r>
          </w:p>
        </w:tc>
        <w:tc>
          <w:tcPr>
            <w:tcW w:w="3155" w:type="pct"/>
            <w:shd w:val="clear" w:color="auto" w:fill="auto"/>
          </w:tcPr>
          <w:p w14:paraId="41460F72"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高学生综合职业能力和适应职业变化的能力奠定基础。在教学过程中，引导学生接受优秀文化的熏陶，培养高尚的审美情趣，树立爱国主义、集体主义，发展个性特长，形成健全人格。</w:t>
            </w:r>
          </w:p>
        </w:tc>
        <w:tc>
          <w:tcPr>
            <w:tcW w:w="767" w:type="pct"/>
            <w:vAlign w:val="center"/>
          </w:tcPr>
          <w:p w14:paraId="37CB6E2B"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p w14:paraId="124E34BA" w14:textId="77777777" w:rsidR="00EE2B27" w:rsidRPr="00E37A7C" w:rsidRDefault="00EE2B27" w:rsidP="00D45CF6">
            <w:pPr>
              <w:adjustRightInd w:val="0"/>
              <w:snapToGrid w:val="0"/>
              <w:spacing w:line="360" w:lineRule="auto"/>
              <w:jc w:val="center"/>
              <w:rPr>
                <w:rFonts w:asciiTheme="minorEastAsia" w:hAnsiTheme="minorEastAsia"/>
                <w:sz w:val="24"/>
                <w:szCs w:val="24"/>
              </w:rPr>
            </w:pPr>
          </w:p>
        </w:tc>
      </w:tr>
      <w:tr w:rsidR="00EE2B27" w:rsidRPr="00A36D2E" w14:paraId="592DB283" w14:textId="77777777" w:rsidTr="00E37A7C">
        <w:tc>
          <w:tcPr>
            <w:tcW w:w="399" w:type="pct"/>
            <w:vAlign w:val="center"/>
          </w:tcPr>
          <w:p w14:paraId="65E1BF1C"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3</w:t>
            </w:r>
          </w:p>
        </w:tc>
        <w:tc>
          <w:tcPr>
            <w:tcW w:w="679" w:type="pct"/>
            <w:shd w:val="clear" w:color="auto" w:fill="auto"/>
            <w:vAlign w:val="center"/>
          </w:tcPr>
          <w:p w14:paraId="206D7070"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数学</w:t>
            </w:r>
          </w:p>
        </w:tc>
        <w:tc>
          <w:tcPr>
            <w:tcW w:w="3155" w:type="pct"/>
            <w:shd w:val="clear" w:color="auto" w:fill="auto"/>
          </w:tcPr>
          <w:p w14:paraId="217F354F"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767" w:type="pct"/>
            <w:vAlign w:val="center"/>
          </w:tcPr>
          <w:p w14:paraId="282CC927"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6C782B8B" w14:textId="77777777" w:rsidTr="00E37A7C">
        <w:tc>
          <w:tcPr>
            <w:tcW w:w="399" w:type="pct"/>
            <w:vAlign w:val="center"/>
          </w:tcPr>
          <w:p w14:paraId="49262128"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4</w:t>
            </w:r>
          </w:p>
        </w:tc>
        <w:tc>
          <w:tcPr>
            <w:tcW w:w="679" w:type="pct"/>
            <w:shd w:val="clear" w:color="auto" w:fill="auto"/>
            <w:vAlign w:val="center"/>
          </w:tcPr>
          <w:p w14:paraId="56D2E601"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英语</w:t>
            </w:r>
          </w:p>
        </w:tc>
        <w:tc>
          <w:tcPr>
            <w:tcW w:w="3155" w:type="pct"/>
            <w:shd w:val="clear" w:color="auto" w:fill="auto"/>
          </w:tcPr>
          <w:p w14:paraId="73CE9278"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计算机英语词汇，简单的编程语言结构。</w:t>
            </w:r>
          </w:p>
        </w:tc>
        <w:tc>
          <w:tcPr>
            <w:tcW w:w="767" w:type="pct"/>
            <w:vAlign w:val="center"/>
          </w:tcPr>
          <w:p w14:paraId="56D60B31"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0B460758" w14:textId="77777777" w:rsidTr="00E37A7C">
        <w:tc>
          <w:tcPr>
            <w:tcW w:w="399" w:type="pct"/>
            <w:vAlign w:val="center"/>
          </w:tcPr>
          <w:p w14:paraId="592B5E0B"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5</w:t>
            </w:r>
          </w:p>
        </w:tc>
        <w:tc>
          <w:tcPr>
            <w:tcW w:w="679" w:type="pct"/>
            <w:shd w:val="clear" w:color="auto" w:fill="auto"/>
            <w:vAlign w:val="center"/>
          </w:tcPr>
          <w:p w14:paraId="6FC3B139" w14:textId="77777777" w:rsidR="00EE2B27" w:rsidRPr="00E37A7C" w:rsidRDefault="00DF40C9" w:rsidP="006B6461">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体育</w:t>
            </w:r>
            <w:r w:rsidR="00EE2B27" w:rsidRPr="00E37A7C">
              <w:rPr>
                <w:rFonts w:asciiTheme="minorEastAsia" w:hAnsiTheme="minorEastAsia"/>
                <w:bCs/>
                <w:kern w:val="24"/>
                <w:sz w:val="24"/>
                <w:szCs w:val="24"/>
              </w:rPr>
              <w:t>健康</w:t>
            </w:r>
          </w:p>
        </w:tc>
        <w:tc>
          <w:tcPr>
            <w:tcW w:w="3155" w:type="pct"/>
            <w:shd w:val="clear" w:color="auto" w:fill="auto"/>
          </w:tcPr>
          <w:p w14:paraId="4172C0C2"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本课程传授体育与健康的基本文化知识、体育技能和方法，通过科学指导和安排体育锻炼过程，全面提高学生身体素质，发展身体基本活动能力，增进学</w:t>
            </w:r>
            <w:r w:rsidRPr="00E37A7C">
              <w:rPr>
                <w:rFonts w:asciiTheme="minorEastAsia" w:hAnsiTheme="minorEastAsia" w:hint="eastAsia"/>
                <w:kern w:val="0"/>
                <w:sz w:val="24"/>
                <w:szCs w:val="24"/>
              </w:rPr>
              <w:lastRenderedPageBreak/>
              <w:t>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767" w:type="pct"/>
            <w:vAlign w:val="center"/>
          </w:tcPr>
          <w:p w14:paraId="6A599F6D" w14:textId="77777777" w:rsidR="00EE2B27" w:rsidRPr="00E37A7C" w:rsidRDefault="00780040"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lastRenderedPageBreak/>
              <w:t>360</w:t>
            </w:r>
          </w:p>
        </w:tc>
      </w:tr>
      <w:tr w:rsidR="00EE2B27" w:rsidRPr="00A36D2E" w14:paraId="4ABA9197" w14:textId="77777777" w:rsidTr="00E37A7C">
        <w:tc>
          <w:tcPr>
            <w:tcW w:w="399" w:type="pct"/>
            <w:vAlign w:val="center"/>
          </w:tcPr>
          <w:p w14:paraId="18948048"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6</w:t>
            </w:r>
          </w:p>
        </w:tc>
        <w:tc>
          <w:tcPr>
            <w:tcW w:w="679" w:type="pct"/>
            <w:vAlign w:val="center"/>
          </w:tcPr>
          <w:p w14:paraId="1409FE4F"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历史</w:t>
            </w:r>
          </w:p>
        </w:tc>
        <w:tc>
          <w:tcPr>
            <w:tcW w:w="3155" w:type="pct"/>
          </w:tcPr>
          <w:p w14:paraId="5E6DE05C"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本课程根据《中等职业学校历史教学大纲》开设，并与专业实际和行业发展密切结合。</w:t>
            </w:r>
          </w:p>
        </w:tc>
        <w:tc>
          <w:tcPr>
            <w:tcW w:w="767" w:type="pct"/>
            <w:vAlign w:val="center"/>
          </w:tcPr>
          <w:p w14:paraId="38450416" w14:textId="77777777" w:rsidR="00EE2B27" w:rsidRPr="00E37A7C" w:rsidRDefault="00780040"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160</w:t>
            </w:r>
          </w:p>
        </w:tc>
      </w:tr>
      <w:tr w:rsidR="004A5053" w:rsidRPr="00A36D2E" w14:paraId="0B307588" w14:textId="77777777" w:rsidTr="00E37A7C">
        <w:trPr>
          <w:trHeight w:val="363"/>
        </w:trPr>
        <w:tc>
          <w:tcPr>
            <w:tcW w:w="399" w:type="pct"/>
            <w:vAlign w:val="center"/>
          </w:tcPr>
          <w:p w14:paraId="72702046" w14:textId="77777777" w:rsidR="004A5053" w:rsidRPr="00E37A7C" w:rsidRDefault="00780040"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79" w:type="pct"/>
            <w:vAlign w:val="center"/>
          </w:tcPr>
          <w:p w14:paraId="52931623" w14:textId="77777777" w:rsidR="004A5053" w:rsidRPr="00E37A7C" w:rsidRDefault="004A5053"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心理健康</w:t>
            </w:r>
          </w:p>
        </w:tc>
        <w:tc>
          <w:tcPr>
            <w:tcW w:w="3155" w:type="pct"/>
          </w:tcPr>
          <w:p w14:paraId="6FC52E87" w14:textId="77777777" w:rsidR="004A5053" w:rsidRPr="004A5053" w:rsidRDefault="004A5053" w:rsidP="004A5053">
            <w:pPr>
              <w:spacing w:line="450" w:lineRule="exact"/>
              <w:ind w:firstLineChars="200" w:firstLine="480"/>
              <w:rPr>
                <w:rFonts w:asciiTheme="minorEastAsia" w:hAnsiTheme="minorEastAsia"/>
                <w:sz w:val="24"/>
                <w:szCs w:val="24"/>
              </w:rPr>
            </w:pPr>
            <w:r>
              <w:rPr>
                <w:rFonts w:ascii="Helvetica" w:hAnsi="Helvetica" w:hint="eastAsia"/>
                <w:bCs/>
                <w:color w:val="222222"/>
                <w:sz w:val="24"/>
                <w:szCs w:val="24"/>
                <w:shd w:val="clear" w:color="auto" w:fill="FFFFFF"/>
              </w:rPr>
              <w:t>本课程要求</w:t>
            </w:r>
            <w:r w:rsidRPr="004A5053">
              <w:rPr>
                <w:rFonts w:ascii="Helvetica" w:hAnsi="Helvetica"/>
                <w:bCs/>
                <w:color w:val="222222"/>
                <w:sz w:val="24"/>
                <w:szCs w:val="24"/>
                <w:shd w:val="clear" w:color="auto" w:fill="FFFFFF"/>
              </w:rPr>
              <w:t>学生不断正确认识自我，増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w:t>
            </w:r>
            <w:r>
              <w:rPr>
                <w:rFonts w:ascii="Helvetica" w:hAnsi="Helvetica" w:hint="eastAsia"/>
                <w:bCs/>
                <w:color w:val="222222"/>
                <w:sz w:val="24"/>
                <w:szCs w:val="24"/>
                <w:shd w:val="clear" w:color="auto" w:fill="FFFFFF"/>
              </w:rPr>
              <w:t>。</w:t>
            </w:r>
          </w:p>
        </w:tc>
        <w:tc>
          <w:tcPr>
            <w:tcW w:w="767" w:type="pct"/>
            <w:vAlign w:val="center"/>
          </w:tcPr>
          <w:p w14:paraId="7A96EDDF" w14:textId="77777777" w:rsidR="004A5053" w:rsidRPr="00E37A7C" w:rsidRDefault="00780040"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160</w:t>
            </w:r>
          </w:p>
        </w:tc>
      </w:tr>
    </w:tbl>
    <w:p w14:paraId="5D199D13" w14:textId="77777777" w:rsidR="00B15D6E" w:rsidRPr="00FF4AC6" w:rsidRDefault="003048E4" w:rsidP="00EF041F">
      <w:pPr>
        <w:rPr>
          <w:rFonts w:ascii="黑体" w:eastAsia="黑体" w:hAnsi="黑体"/>
          <w:sz w:val="28"/>
          <w:szCs w:val="28"/>
        </w:rPr>
      </w:pPr>
      <w:r w:rsidRPr="00FF4AC6">
        <w:rPr>
          <w:rFonts w:ascii="黑体" w:eastAsia="黑体" w:hAnsi="黑体" w:hint="eastAsia"/>
          <w:sz w:val="28"/>
          <w:szCs w:val="28"/>
        </w:rPr>
        <w:t>（二）专业（技能）课程</w:t>
      </w:r>
    </w:p>
    <w:p w14:paraId="3AABC45C" w14:textId="77777777" w:rsidR="00B66B36" w:rsidRDefault="00B66B36" w:rsidP="00B66B36">
      <w:pPr>
        <w:spacing w:line="450" w:lineRule="exact"/>
        <w:ind w:firstLineChars="200" w:firstLine="480"/>
        <w:rPr>
          <w:rFonts w:asciiTheme="minorEastAsia" w:hAnsiTheme="minorEastAsia"/>
          <w:sz w:val="24"/>
          <w:szCs w:val="24"/>
        </w:rPr>
      </w:pPr>
      <w:r w:rsidRPr="00740A91">
        <w:rPr>
          <w:rFonts w:hAnsiTheme="minorEastAsia" w:hint="eastAsia"/>
          <w:sz w:val="24"/>
          <w:szCs w:val="24"/>
        </w:rPr>
        <w:t>专业课包括专业核心课、专业（技能）方向课和专业选修课</w:t>
      </w:r>
      <w:r w:rsidRPr="00740A91">
        <w:rPr>
          <w:rFonts w:hAnsiTheme="minorEastAsia"/>
          <w:sz w:val="24"/>
          <w:szCs w:val="24"/>
        </w:rPr>
        <w:t>，实习实训是专业课教学的重要内容，含校内外实训</w:t>
      </w:r>
      <w:r w:rsidRPr="00740A91">
        <w:rPr>
          <w:rFonts w:hAnsiTheme="minorEastAsia" w:hint="eastAsia"/>
          <w:sz w:val="24"/>
          <w:szCs w:val="24"/>
        </w:rPr>
        <w:t>、认知实习、跟岗实习、顶岗</w:t>
      </w:r>
      <w:r w:rsidRPr="00740A91">
        <w:rPr>
          <w:rFonts w:hAnsiTheme="minorEastAsia"/>
          <w:sz w:val="24"/>
          <w:szCs w:val="24"/>
        </w:rPr>
        <w:t>实习等多种形式。</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256"/>
        <w:gridCol w:w="5769"/>
        <w:gridCol w:w="1291"/>
      </w:tblGrid>
      <w:tr w:rsidR="00B21243" w:rsidRPr="007155D4" w14:paraId="2B4C7126" w14:textId="77777777" w:rsidTr="00B150FE">
        <w:trPr>
          <w:trHeight w:val="358"/>
        </w:trPr>
        <w:tc>
          <w:tcPr>
            <w:tcW w:w="400" w:type="pct"/>
            <w:vAlign w:val="bottom"/>
          </w:tcPr>
          <w:p w14:paraId="6A98CAD2"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序号</w:t>
            </w:r>
          </w:p>
        </w:tc>
        <w:tc>
          <w:tcPr>
            <w:tcW w:w="695" w:type="pct"/>
            <w:vAlign w:val="bottom"/>
          </w:tcPr>
          <w:p w14:paraId="02A9CC7C"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课程名称</w:t>
            </w:r>
          </w:p>
        </w:tc>
        <w:tc>
          <w:tcPr>
            <w:tcW w:w="3191" w:type="pct"/>
            <w:vAlign w:val="bottom"/>
          </w:tcPr>
          <w:p w14:paraId="47165DA1" w14:textId="77777777" w:rsidR="00B21243" w:rsidRPr="00C771C5" w:rsidRDefault="00B66B36"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color w:val="000000"/>
                <w:sz w:val="24"/>
                <w:szCs w:val="24"/>
              </w:rPr>
              <w:t>课程目标、主要</w:t>
            </w:r>
            <w:r w:rsidR="00B21243" w:rsidRPr="00C771C5">
              <w:rPr>
                <w:rFonts w:asciiTheme="minorEastAsia" w:hAnsiTheme="minorEastAsia" w:hint="eastAsia"/>
                <w:color w:val="000000"/>
                <w:sz w:val="24"/>
                <w:szCs w:val="24"/>
              </w:rPr>
              <w:t>内容与</w:t>
            </w:r>
            <w:r w:rsidRPr="00C771C5">
              <w:rPr>
                <w:rFonts w:asciiTheme="minorEastAsia" w:hAnsiTheme="minorEastAsia" w:hint="eastAsia"/>
                <w:color w:val="000000"/>
                <w:sz w:val="24"/>
                <w:szCs w:val="24"/>
              </w:rPr>
              <w:t>教学</w:t>
            </w:r>
            <w:r w:rsidR="00B21243" w:rsidRPr="00C771C5">
              <w:rPr>
                <w:rFonts w:asciiTheme="minorEastAsia" w:hAnsiTheme="minorEastAsia" w:hint="eastAsia"/>
                <w:color w:val="000000"/>
                <w:sz w:val="24"/>
                <w:szCs w:val="24"/>
              </w:rPr>
              <w:t>要求</w:t>
            </w:r>
          </w:p>
        </w:tc>
        <w:tc>
          <w:tcPr>
            <w:tcW w:w="714" w:type="pct"/>
            <w:vAlign w:val="bottom"/>
          </w:tcPr>
          <w:p w14:paraId="4012C641" w14:textId="77777777" w:rsidR="00B21243" w:rsidRPr="00C771C5" w:rsidRDefault="00B21243" w:rsidP="00B150FE">
            <w:pPr>
              <w:adjustRightInd w:val="0"/>
              <w:snapToGrid w:val="0"/>
              <w:spacing w:line="360" w:lineRule="auto"/>
              <w:jc w:val="center"/>
              <w:rPr>
                <w:rFonts w:asciiTheme="minorEastAsia" w:hAnsiTheme="minorEastAsia"/>
                <w:color w:val="000000"/>
                <w:sz w:val="24"/>
                <w:szCs w:val="24"/>
              </w:rPr>
            </w:pPr>
            <w:r w:rsidRPr="00C771C5">
              <w:rPr>
                <w:rFonts w:asciiTheme="minorEastAsia" w:hAnsiTheme="minorEastAsia" w:hint="eastAsia"/>
                <w:color w:val="000000"/>
                <w:sz w:val="24"/>
                <w:szCs w:val="24"/>
              </w:rPr>
              <w:t>参考学时</w:t>
            </w:r>
          </w:p>
        </w:tc>
      </w:tr>
      <w:tr w:rsidR="00B21243" w:rsidRPr="007155D4" w14:paraId="29CEBD9F" w14:textId="77777777" w:rsidTr="006D47BC">
        <w:trPr>
          <w:trHeight w:val="546"/>
        </w:trPr>
        <w:tc>
          <w:tcPr>
            <w:tcW w:w="400" w:type="pct"/>
            <w:vAlign w:val="center"/>
          </w:tcPr>
          <w:p w14:paraId="2E9D87DC" w14:textId="77777777" w:rsidR="00B21243" w:rsidRPr="00C771C5" w:rsidRDefault="00B21243" w:rsidP="006D47BC">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1</w:t>
            </w:r>
          </w:p>
        </w:tc>
        <w:tc>
          <w:tcPr>
            <w:tcW w:w="695" w:type="pct"/>
            <w:vAlign w:val="center"/>
          </w:tcPr>
          <w:p w14:paraId="6C71E094" w14:textId="77777777" w:rsidR="00B41221" w:rsidRPr="00C771C5" w:rsidRDefault="009E40C9" w:rsidP="008F5772">
            <w:pPr>
              <w:adjustRightInd w:val="0"/>
              <w:snapToGrid w:val="0"/>
              <w:spacing w:line="360" w:lineRule="auto"/>
              <w:jc w:val="center"/>
              <w:rPr>
                <w:rFonts w:asciiTheme="minorEastAsia" w:hAnsiTheme="minorEastAsia"/>
                <w:strike/>
                <w:kern w:val="0"/>
                <w:sz w:val="24"/>
                <w:szCs w:val="24"/>
              </w:rPr>
            </w:pPr>
            <w:r w:rsidRPr="00C771C5">
              <w:rPr>
                <w:rFonts w:asciiTheme="minorEastAsia" w:hAnsiTheme="minorEastAsia" w:hint="eastAsia"/>
                <w:kern w:val="0"/>
                <w:sz w:val="24"/>
                <w:szCs w:val="24"/>
              </w:rPr>
              <w:t>电工基础</w:t>
            </w:r>
          </w:p>
        </w:tc>
        <w:tc>
          <w:tcPr>
            <w:tcW w:w="3191" w:type="pct"/>
          </w:tcPr>
          <w:p w14:paraId="67C18FEA" w14:textId="77777777" w:rsidR="00B21243" w:rsidRPr="00086230" w:rsidRDefault="00086230" w:rsidP="0025299F">
            <w:pPr>
              <w:adjustRightInd w:val="0"/>
              <w:snapToGrid w:val="0"/>
              <w:spacing w:line="300" w:lineRule="exact"/>
              <w:ind w:firstLineChars="200" w:firstLine="480"/>
              <w:rPr>
                <w:rFonts w:asciiTheme="minorEastAsia" w:hAnsiTheme="minorEastAsia"/>
                <w:sz w:val="24"/>
                <w:szCs w:val="24"/>
              </w:rPr>
            </w:pPr>
            <w:r w:rsidRPr="00086230">
              <w:rPr>
                <w:rFonts w:asciiTheme="minorEastAsia" w:hAnsiTheme="minorEastAsia" w:hint="eastAsia"/>
                <w:sz w:val="24"/>
                <w:szCs w:val="24"/>
              </w:rPr>
              <w:t>本课程要求学生掌握直流电路的基本物理量与基本定律的应用，掌握交流电路的基本物理量与基本定律的应用，</w:t>
            </w:r>
            <w:r w:rsidR="0025299F">
              <w:rPr>
                <w:rFonts w:asciiTheme="minorEastAsia" w:hAnsiTheme="minorEastAsia" w:hint="eastAsia"/>
                <w:sz w:val="24"/>
                <w:szCs w:val="24"/>
              </w:rPr>
              <w:t>掌握电容器的性能、原理与参数，掌握变压器、电机等交流电器的结构、类型、原理与简单应用，</w:t>
            </w:r>
            <w:r w:rsidR="008E0A31">
              <w:rPr>
                <w:rFonts w:asciiTheme="minorEastAsia" w:hAnsiTheme="minorEastAsia" w:hint="eastAsia"/>
                <w:sz w:val="24"/>
                <w:szCs w:val="24"/>
              </w:rPr>
              <w:t>会使用常用电工工具与仪表</w:t>
            </w:r>
            <w:r w:rsidRPr="00086230">
              <w:rPr>
                <w:rFonts w:asciiTheme="minorEastAsia" w:hAnsiTheme="minorEastAsia" w:hint="eastAsia"/>
                <w:sz w:val="24"/>
                <w:szCs w:val="24"/>
              </w:rPr>
              <w:t>，</w:t>
            </w:r>
            <w:r w:rsidR="008E0A31">
              <w:rPr>
                <w:rFonts w:asciiTheme="minorEastAsia" w:hAnsiTheme="minorEastAsia" w:hint="eastAsia"/>
                <w:sz w:val="24"/>
                <w:szCs w:val="24"/>
              </w:rPr>
              <w:t>掌握安全用电常识，</w:t>
            </w:r>
            <w:r w:rsidR="00C853DE">
              <w:rPr>
                <w:rFonts w:asciiTheme="minorEastAsia" w:hAnsiTheme="minorEastAsia" w:hint="eastAsia"/>
                <w:sz w:val="24"/>
                <w:szCs w:val="24"/>
              </w:rPr>
              <w:t>掌握照明线路安装与调试，</w:t>
            </w:r>
            <w:r w:rsidRPr="00086230">
              <w:rPr>
                <w:rFonts w:asciiTheme="minorEastAsia" w:hAnsiTheme="minorEastAsia" w:hint="eastAsia"/>
                <w:sz w:val="24"/>
                <w:szCs w:val="24"/>
              </w:rPr>
              <w:t>掌握电工实训安全操作规范，逐步养成发现问题、分析问题、解决问题的</w:t>
            </w:r>
            <w:r w:rsidR="008E0A31">
              <w:rPr>
                <w:rFonts w:asciiTheme="minorEastAsia" w:hAnsiTheme="minorEastAsia" w:hint="eastAsia"/>
                <w:sz w:val="24"/>
                <w:szCs w:val="24"/>
              </w:rPr>
              <w:t>实际</w:t>
            </w:r>
            <w:r w:rsidRPr="00086230">
              <w:rPr>
                <w:rFonts w:asciiTheme="minorEastAsia" w:hAnsiTheme="minorEastAsia" w:hint="eastAsia"/>
                <w:sz w:val="24"/>
                <w:szCs w:val="24"/>
              </w:rPr>
              <w:t>能力。</w:t>
            </w:r>
          </w:p>
        </w:tc>
        <w:tc>
          <w:tcPr>
            <w:tcW w:w="714" w:type="pct"/>
            <w:vAlign w:val="center"/>
          </w:tcPr>
          <w:p w14:paraId="07BAF17B" w14:textId="77777777" w:rsidR="00B21243" w:rsidRPr="00C771C5" w:rsidRDefault="0078004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320</w:t>
            </w:r>
          </w:p>
        </w:tc>
      </w:tr>
      <w:tr w:rsidR="00B21243" w:rsidRPr="007155D4" w14:paraId="42D97EB0" w14:textId="77777777" w:rsidTr="006D47BC">
        <w:trPr>
          <w:trHeight w:val="546"/>
        </w:trPr>
        <w:tc>
          <w:tcPr>
            <w:tcW w:w="400" w:type="pct"/>
            <w:vAlign w:val="center"/>
          </w:tcPr>
          <w:p w14:paraId="7B4D509A"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2</w:t>
            </w:r>
          </w:p>
        </w:tc>
        <w:tc>
          <w:tcPr>
            <w:tcW w:w="695" w:type="pct"/>
            <w:vAlign w:val="center"/>
          </w:tcPr>
          <w:p w14:paraId="601A2DF6" w14:textId="77777777" w:rsidR="00B21243" w:rsidRPr="00C771C5" w:rsidRDefault="009E40C9" w:rsidP="008F5772">
            <w:pPr>
              <w:adjustRightInd w:val="0"/>
              <w:snapToGrid w:val="0"/>
              <w:spacing w:line="360" w:lineRule="auto"/>
              <w:jc w:val="center"/>
              <w:rPr>
                <w:rFonts w:asciiTheme="minorEastAsia" w:hAnsiTheme="minorEastAsia"/>
                <w:bCs/>
                <w:strike/>
                <w:kern w:val="24"/>
                <w:sz w:val="24"/>
                <w:szCs w:val="24"/>
              </w:rPr>
            </w:pPr>
            <w:r w:rsidRPr="00C771C5">
              <w:rPr>
                <w:rFonts w:asciiTheme="minorEastAsia" w:hAnsiTheme="minorEastAsia" w:hint="eastAsia"/>
                <w:kern w:val="0"/>
                <w:sz w:val="24"/>
                <w:szCs w:val="24"/>
              </w:rPr>
              <w:t>电子技术基础</w:t>
            </w:r>
          </w:p>
        </w:tc>
        <w:tc>
          <w:tcPr>
            <w:tcW w:w="3191" w:type="pct"/>
          </w:tcPr>
          <w:p w14:paraId="676226AF" w14:textId="77777777" w:rsidR="00B21243" w:rsidRPr="00C771C5" w:rsidRDefault="00086230" w:rsidP="00173A4E">
            <w:pPr>
              <w:adjustRightInd w:val="0"/>
              <w:snapToGrid w:val="0"/>
              <w:spacing w:line="300" w:lineRule="exact"/>
              <w:ind w:firstLineChars="200" w:firstLine="480"/>
              <w:rPr>
                <w:rFonts w:asciiTheme="minorEastAsia" w:hAnsiTheme="minorEastAsia"/>
                <w:color w:val="000000"/>
                <w:kern w:val="0"/>
                <w:sz w:val="24"/>
                <w:szCs w:val="24"/>
              </w:rPr>
            </w:pPr>
            <w:r>
              <w:rPr>
                <w:rFonts w:asciiTheme="minorEastAsia" w:hAnsiTheme="minorEastAsia" w:hint="eastAsia"/>
                <w:color w:val="000000"/>
                <w:kern w:val="0"/>
                <w:sz w:val="24"/>
                <w:szCs w:val="24"/>
              </w:rPr>
              <w:t>本课程要求学生掌握电子元器件的结构、工作原理、特性及主要参数，掌握模拟单元电路的原理与分析方法、掌握数字单元电路的原理、分析与设计</w:t>
            </w:r>
            <w:r w:rsidR="008E0A31">
              <w:rPr>
                <w:rFonts w:asciiTheme="minorEastAsia" w:hAnsiTheme="minorEastAsia" w:hint="eastAsia"/>
                <w:color w:val="000000"/>
                <w:kern w:val="0"/>
                <w:sz w:val="24"/>
                <w:szCs w:val="24"/>
              </w:rPr>
              <w:t>方法，</w:t>
            </w:r>
            <w:r>
              <w:rPr>
                <w:rFonts w:asciiTheme="minorEastAsia" w:hAnsiTheme="minorEastAsia" w:hint="eastAsia"/>
                <w:color w:val="000000"/>
                <w:kern w:val="0"/>
                <w:sz w:val="24"/>
                <w:szCs w:val="24"/>
              </w:rPr>
              <w:t>会</w:t>
            </w:r>
            <w:r w:rsidR="008E0A31">
              <w:rPr>
                <w:rFonts w:asciiTheme="minorEastAsia" w:hAnsiTheme="minorEastAsia" w:hint="eastAsia"/>
                <w:color w:val="000000"/>
                <w:kern w:val="0"/>
                <w:sz w:val="24"/>
                <w:szCs w:val="24"/>
              </w:rPr>
              <w:t>使用</w:t>
            </w:r>
            <w:r>
              <w:rPr>
                <w:rFonts w:asciiTheme="minorEastAsia" w:hAnsiTheme="minorEastAsia" w:hint="eastAsia"/>
                <w:color w:val="000000"/>
                <w:kern w:val="0"/>
                <w:sz w:val="24"/>
                <w:szCs w:val="24"/>
              </w:rPr>
              <w:t>常用</w:t>
            </w:r>
            <w:r w:rsidR="00C853DE">
              <w:rPr>
                <w:rFonts w:asciiTheme="minorEastAsia" w:hAnsiTheme="minorEastAsia" w:hint="eastAsia"/>
                <w:color w:val="000000"/>
                <w:kern w:val="0"/>
                <w:sz w:val="24"/>
                <w:szCs w:val="24"/>
              </w:rPr>
              <w:t>电子</w:t>
            </w:r>
            <w:r>
              <w:rPr>
                <w:rFonts w:asciiTheme="minorEastAsia" w:hAnsiTheme="minorEastAsia" w:hint="eastAsia"/>
                <w:color w:val="000000"/>
                <w:kern w:val="0"/>
                <w:sz w:val="24"/>
                <w:szCs w:val="24"/>
              </w:rPr>
              <w:t>工具</w:t>
            </w:r>
            <w:r w:rsidR="00C853DE">
              <w:rPr>
                <w:rFonts w:asciiTheme="minorEastAsia" w:hAnsiTheme="minorEastAsia" w:hint="eastAsia"/>
                <w:color w:val="000000"/>
                <w:kern w:val="0"/>
                <w:sz w:val="24"/>
                <w:szCs w:val="24"/>
              </w:rPr>
              <w:t>与</w:t>
            </w:r>
            <w:r w:rsidR="008E0A31">
              <w:rPr>
                <w:rFonts w:asciiTheme="minorEastAsia" w:hAnsiTheme="minorEastAsia" w:hint="eastAsia"/>
                <w:color w:val="000000"/>
                <w:kern w:val="0"/>
                <w:sz w:val="24"/>
                <w:szCs w:val="24"/>
              </w:rPr>
              <w:t>仪器仪表</w:t>
            </w:r>
            <w:r>
              <w:rPr>
                <w:rFonts w:asciiTheme="minorEastAsia" w:hAnsiTheme="minorEastAsia" w:hint="eastAsia"/>
                <w:color w:val="000000"/>
                <w:kern w:val="0"/>
                <w:sz w:val="24"/>
                <w:szCs w:val="24"/>
              </w:rPr>
              <w:t>，掌握简单电子线路的安装、调试、测试与维修，掌握电子产品的生产、维修工艺</w:t>
            </w:r>
            <w:r w:rsidR="00C9336C">
              <w:rPr>
                <w:rFonts w:asciiTheme="minorEastAsia" w:hAnsiTheme="minorEastAsia" w:hint="eastAsia"/>
                <w:color w:val="000000"/>
                <w:kern w:val="0"/>
                <w:sz w:val="24"/>
                <w:szCs w:val="24"/>
              </w:rPr>
              <w:t>，逐步培养</w:t>
            </w:r>
            <w:r w:rsidR="00173A4E">
              <w:rPr>
                <w:rFonts w:asciiTheme="minorEastAsia" w:hAnsiTheme="minorEastAsia" w:hint="eastAsia"/>
                <w:color w:val="000000"/>
                <w:kern w:val="0"/>
                <w:sz w:val="24"/>
                <w:szCs w:val="24"/>
              </w:rPr>
              <w:t>装调、维护电子产品</w:t>
            </w:r>
            <w:r w:rsidR="00C9336C">
              <w:rPr>
                <w:rFonts w:asciiTheme="minorEastAsia" w:hAnsiTheme="minorEastAsia" w:hint="eastAsia"/>
                <w:color w:val="000000"/>
                <w:kern w:val="0"/>
                <w:sz w:val="24"/>
                <w:szCs w:val="24"/>
              </w:rPr>
              <w:t>的基本职业能力。</w:t>
            </w:r>
          </w:p>
        </w:tc>
        <w:tc>
          <w:tcPr>
            <w:tcW w:w="714" w:type="pct"/>
            <w:vAlign w:val="center"/>
          </w:tcPr>
          <w:p w14:paraId="3B72EC21" w14:textId="77777777" w:rsidR="00B21243" w:rsidRPr="00C771C5" w:rsidRDefault="0078004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B21243" w:rsidRPr="007155D4" w14:paraId="25DA81B0" w14:textId="77777777" w:rsidTr="006D47BC">
        <w:trPr>
          <w:trHeight w:val="546"/>
        </w:trPr>
        <w:tc>
          <w:tcPr>
            <w:tcW w:w="400" w:type="pct"/>
            <w:vAlign w:val="center"/>
          </w:tcPr>
          <w:p w14:paraId="2CDDF177"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lastRenderedPageBreak/>
              <w:t>3</w:t>
            </w:r>
          </w:p>
        </w:tc>
        <w:tc>
          <w:tcPr>
            <w:tcW w:w="695" w:type="pct"/>
            <w:vAlign w:val="center"/>
          </w:tcPr>
          <w:p w14:paraId="59853FAA"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单片机原理及应用</w:t>
            </w:r>
          </w:p>
        </w:tc>
        <w:tc>
          <w:tcPr>
            <w:tcW w:w="3191" w:type="pct"/>
          </w:tcPr>
          <w:p w14:paraId="67E84A00" w14:textId="77777777" w:rsidR="00B21243" w:rsidRPr="00C771C5" w:rsidRDefault="00146E02" w:rsidP="003540B6">
            <w:pPr>
              <w:tabs>
                <w:tab w:val="left" w:pos="1275"/>
              </w:tabs>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本课程要求学生掌握51系列单片机的内部主要组成部件、系统结构、存储器组织结构、AT89S5</w:t>
            </w:r>
            <w:r w:rsidR="003540B6">
              <w:rPr>
                <w:rFonts w:asciiTheme="minorEastAsia" w:hAnsiTheme="minorEastAsia" w:hint="eastAsia"/>
                <w:sz w:val="24"/>
                <w:szCs w:val="24"/>
              </w:rPr>
              <w:t>2</w:t>
            </w:r>
            <w:r>
              <w:rPr>
                <w:rFonts w:asciiTheme="minorEastAsia" w:hAnsiTheme="minorEastAsia" w:hint="eastAsia"/>
                <w:sz w:val="24"/>
                <w:szCs w:val="24"/>
              </w:rPr>
              <w:t>单片机外部引脚功能、最小工作系统、典型时序与节电方式，</w:t>
            </w:r>
            <w:r w:rsidR="003540B6">
              <w:rPr>
                <w:rFonts w:asciiTheme="minorEastAsia" w:hAnsiTheme="minorEastAsia" w:hint="eastAsia"/>
                <w:sz w:val="24"/>
                <w:szCs w:val="24"/>
              </w:rPr>
              <w:t>掌握111条常用汇编语言指令与汇编语言程序的结构，</w:t>
            </w:r>
            <w:r w:rsidR="00780040">
              <w:rPr>
                <w:rFonts w:asciiTheme="minorEastAsia" w:hAnsiTheme="minorEastAsia" w:hint="eastAsia"/>
                <w:sz w:val="24"/>
                <w:szCs w:val="24"/>
              </w:rPr>
              <w:t>掌握C语言程序指令与C语言程序的结构，</w:t>
            </w:r>
            <w:r w:rsidR="003540B6">
              <w:rPr>
                <w:rFonts w:asciiTheme="minorEastAsia" w:hAnsiTheme="minorEastAsia" w:hint="eastAsia"/>
                <w:sz w:val="24"/>
                <w:szCs w:val="24"/>
              </w:rPr>
              <w:t>掌握中断系统与</w:t>
            </w:r>
            <w:r w:rsidR="00780040">
              <w:rPr>
                <w:rFonts w:asciiTheme="minorEastAsia" w:hAnsiTheme="minorEastAsia" w:hint="eastAsia"/>
                <w:sz w:val="24"/>
                <w:szCs w:val="24"/>
              </w:rPr>
              <w:t>定时计数，掌握系统扩展的类型与方法，掌握简单控制系统的硬件电路、</w:t>
            </w:r>
            <w:r w:rsidR="003540B6">
              <w:rPr>
                <w:rFonts w:asciiTheme="minorEastAsia" w:hAnsiTheme="minorEastAsia" w:hint="eastAsia"/>
                <w:sz w:val="24"/>
                <w:szCs w:val="24"/>
              </w:rPr>
              <w:t>汇编语言程序设计</w:t>
            </w:r>
            <w:r w:rsidR="00780040">
              <w:rPr>
                <w:rFonts w:asciiTheme="minorEastAsia" w:hAnsiTheme="minorEastAsia" w:hint="eastAsia"/>
                <w:sz w:val="24"/>
                <w:szCs w:val="24"/>
              </w:rPr>
              <w:t>与C语言程序设计</w:t>
            </w:r>
            <w:r w:rsidR="003540B6">
              <w:rPr>
                <w:rFonts w:asciiTheme="minorEastAsia" w:hAnsiTheme="minorEastAsia" w:hint="eastAsia"/>
                <w:sz w:val="24"/>
                <w:szCs w:val="24"/>
              </w:rPr>
              <w:t>，会使用Keilc51 uvion4编程软件进行程序编写、编译、仿真、下载（烧录）与运行，逐步培养程序设计的逻辑思维与理实一体化的学习方法。</w:t>
            </w:r>
          </w:p>
        </w:tc>
        <w:tc>
          <w:tcPr>
            <w:tcW w:w="714" w:type="pct"/>
            <w:vAlign w:val="center"/>
          </w:tcPr>
          <w:p w14:paraId="556BDBC2"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B21243" w:rsidRPr="007155D4" w14:paraId="4731D20A" w14:textId="77777777" w:rsidTr="00FB7579">
        <w:trPr>
          <w:trHeight w:val="1728"/>
        </w:trPr>
        <w:tc>
          <w:tcPr>
            <w:tcW w:w="400" w:type="pct"/>
            <w:vAlign w:val="center"/>
          </w:tcPr>
          <w:p w14:paraId="4AADF91B"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4</w:t>
            </w:r>
          </w:p>
        </w:tc>
        <w:tc>
          <w:tcPr>
            <w:tcW w:w="695" w:type="pct"/>
            <w:vAlign w:val="center"/>
          </w:tcPr>
          <w:p w14:paraId="0F3A552E"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电机控制</w:t>
            </w:r>
          </w:p>
        </w:tc>
        <w:tc>
          <w:tcPr>
            <w:tcW w:w="3191" w:type="pct"/>
          </w:tcPr>
          <w:p w14:paraId="4BE28D6B" w14:textId="77777777" w:rsidR="00FB7579" w:rsidRPr="00C771C5" w:rsidRDefault="00C85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本课程要求学生掌握常用高低压电气元件的结构、类型、原理与主要参数，掌握三相异步电动机的结构、类型、原理与主要参数，掌握三相异步电动机控制线路的设计、安装、调试与维护</w:t>
            </w:r>
            <w:r w:rsidR="002F6944">
              <w:rPr>
                <w:rFonts w:asciiTheme="minorEastAsia" w:eastAsiaTheme="minorEastAsia" w:hAnsiTheme="minorEastAsia" w:hint="eastAsia"/>
                <w:sz w:val="24"/>
              </w:rPr>
              <w:t>，进一步提高学生安全规范的操作意识与培养维修电工的基本职业能力。</w:t>
            </w:r>
          </w:p>
        </w:tc>
        <w:tc>
          <w:tcPr>
            <w:tcW w:w="714" w:type="pct"/>
            <w:vAlign w:val="center"/>
          </w:tcPr>
          <w:p w14:paraId="4D581531" w14:textId="77777777" w:rsidR="00B21243" w:rsidRPr="00C771C5" w:rsidRDefault="00FB7579"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FB7579" w:rsidRPr="007155D4" w14:paraId="69724F94" w14:textId="77777777" w:rsidTr="00FB7579">
        <w:trPr>
          <w:trHeight w:val="204"/>
        </w:trPr>
        <w:tc>
          <w:tcPr>
            <w:tcW w:w="400" w:type="pct"/>
            <w:vAlign w:val="center"/>
          </w:tcPr>
          <w:p w14:paraId="5D53B048"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5</w:t>
            </w:r>
          </w:p>
        </w:tc>
        <w:tc>
          <w:tcPr>
            <w:tcW w:w="695" w:type="pct"/>
            <w:vAlign w:val="center"/>
          </w:tcPr>
          <w:p w14:paraId="6E9EB483" w14:textId="77777777" w:rsidR="00FB7579" w:rsidRPr="00C771C5" w:rsidRDefault="001D5B95"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高频电子</w:t>
            </w:r>
          </w:p>
        </w:tc>
        <w:tc>
          <w:tcPr>
            <w:tcW w:w="3191" w:type="pct"/>
          </w:tcPr>
          <w:p w14:paraId="597FF72E" w14:textId="77777777" w:rsidR="00FB7579" w:rsidRDefault="001D5B95" w:rsidP="001D5B95">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本课程要求学生掌握常见高频电子线路的结构、类型、工作原理与主要参数计算方法，掌握常用高频电子线路的安装、调试与维修，进一步提升分析问题、解决问题的综合能力。</w:t>
            </w:r>
          </w:p>
        </w:tc>
        <w:tc>
          <w:tcPr>
            <w:tcW w:w="714" w:type="pct"/>
            <w:vAlign w:val="center"/>
          </w:tcPr>
          <w:p w14:paraId="1D3A87A4" w14:textId="77777777" w:rsidR="00FB7579" w:rsidRDefault="001D5B9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160</w:t>
            </w:r>
          </w:p>
        </w:tc>
      </w:tr>
      <w:tr w:rsidR="00FB7579" w:rsidRPr="007155D4" w14:paraId="6EC9940D" w14:textId="77777777" w:rsidTr="00FB7579">
        <w:trPr>
          <w:trHeight w:val="250"/>
        </w:trPr>
        <w:tc>
          <w:tcPr>
            <w:tcW w:w="400" w:type="pct"/>
            <w:vAlign w:val="center"/>
          </w:tcPr>
          <w:p w14:paraId="6163D906"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6</w:t>
            </w:r>
          </w:p>
        </w:tc>
        <w:tc>
          <w:tcPr>
            <w:tcW w:w="695" w:type="pct"/>
            <w:vAlign w:val="center"/>
          </w:tcPr>
          <w:p w14:paraId="4E89A979" w14:textId="77777777" w:rsidR="00FB7579" w:rsidRPr="00C771C5" w:rsidRDefault="001D5B95"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C语言</w:t>
            </w:r>
          </w:p>
        </w:tc>
        <w:tc>
          <w:tcPr>
            <w:tcW w:w="3191" w:type="pct"/>
          </w:tcPr>
          <w:p w14:paraId="12376F2F" w14:textId="77777777" w:rsidR="00FB7579" w:rsidRDefault="001D5B95"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主要介绍了C语言的变量与常量、运算符与表达式、指令与语句格式、程序结构等，要求学生掌握C语言程序设计的结构、典型程序段，逐步形成一定的编程思路与逻辑思维，从而为单片机的学习打下一定的基础。</w:t>
            </w:r>
          </w:p>
        </w:tc>
        <w:tc>
          <w:tcPr>
            <w:tcW w:w="714" w:type="pct"/>
            <w:vAlign w:val="center"/>
          </w:tcPr>
          <w:p w14:paraId="73B12AF3" w14:textId="77777777" w:rsidR="00FB7579" w:rsidRDefault="001D5B9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160</w:t>
            </w:r>
          </w:p>
        </w:tc>
      </w:tr>
      <w:tr w:rsidR="00FB7579" w:rsidRPr="007155D4" w14:paraId="5708EAF2" w14:textId="77777777" w:rsidTr="00FB7579">
        <w:trPr>
          <w:trHeight w:val="275"/>
        </w:trPr>
        <w:tc>
          <w:tcPr>
            <w:tcW w:w="400" w:type="pct"/>
            <w:vAlign w:val="center"/>
          </w:tcPr>
          <w:p w14:paraId="4641A697"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95" w:type="pct"/>
            <w:vAlign w:val="center"/>
          </w:tcPr>
          <w:p w14:paraId="5FA0D009" w14:textId="77777777" w:rsidR="00FB7579" w:rsidRPr="00C771C5" w:rsidRDefault="001D5B95" w:rsidP="003F7795">
            <w:pPr>
              <w:adjustRightInd w:val="0"/>
              <w:snapToGrid w:val="0"/>
              <w:spacing w:line="360" w:lineRule="auto"/>
              <w:jc w:val="left"/>
              <w:rPr>
                <w:rFonts w:asciiTheme="minorEastAsia" w:hAnsiTheme="minorEastAsia"/>
                <w:kern w:val="0"/>
                <w:sz w:val="24"/>
                <w:szCs w:val="24"/>
              </w:rPr>
            </w:pPr>
            <w:r>
              <w:rPr>
                <w:rFonts w:asciiTheme="minorEastAsia" w:hAnsiTheme="minorEastAsia" w:hint="eastAsia"/>
                <w:kern w:val="0"/>
                <w:sz w:val="24"/>
                <w:szCs w:val="24"/>
              </w:rPr>
              <w:t>电气控制与PLC应用</w:t>
            </w:r>
          </w:p>
        </w:tc>
        <w:tc>
          <w:tcPr>
            <w:tcW w:w="3191" w:type="pct"/>
          </w:tcPr>
          <w:p w14:paraId="3759D9AA" w14:textId="77777777" w:rsidR="00FB7579" w:rsidRDefault="001D5B95" w:rsidP="001D5B95">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本课程要求学生逐步掌握三相电机控制线路的安装、调试，掌握典型T型图的绘制、下载、仿真与运行</w:t>
            </w:r>
            <w:r w:rsidR="00FF02FA">
              <w:rPr>
                <w:rFonts w:asciiTheme="minorEastAsia" w:eastAsiaTheme="minorEastAsia" w:hAnsiTheme="minorEastAsia" w:hint="eastAsia"/>
                <w:sz w:val="24"/>
              </w:rPr>
              <w:t>，逐步培养学生一定的逻辑思维与提升解决一般实际问题的能力。</w:t>
            </w:r>
          </w:p>
        </w:tc>
        <w:tc>
          <w:tcPr>
            <w:tcW w:w="714" w:type="pct"/>
            <w:vAlign w:val="center"/>
          </w:tcPr>
          <w:p w14:paraId="0D0013EC" w14:textId="77777777" w:rsidR="00FB7579" w:rsidRDefault="001D5B9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62F1248E" w14:textId="77777777" w:rsidTr="00FF02FA">
        <w:trPr>
          <w:trHeight w:val="238"/>
        </w:trPr>
        <w:tc>
          <w:tcPr>
            <w:tcW w:w="400" w:type="pct"/>
            <w:vAlign w:val="center"/>
          </w:tcPr>
          <w:p w14:paraId="0C2A382F"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95" w:type="pct"/>
            <w:vAlign w:val="center"/>
          </w:tcPr>
          <w:p w14:paraId="4ABA16A0" w14:textId="77777777" w:rsidR="00FB7579" w:rsidRPr="00C771C5" w:rsidRDefault="00FF02FA"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电冰箱、空调原理及维修</w:t>
            </w:r>
          </w:p>
        </w:tc>
        <w:tc>
          <w:tcPr>
            <w:tcW w:w="3191" w:type="pct"/>
            <w:vAlign w:val="center"/>
          </w:tcPr>
          <w:p w14:paraId="6002D0C3" w14:textId="77777777" w:rsidR="00FB7579" w:rsidRDefault="00FF02FA" w:rsidP="00FF02FA">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本课程要求学生掌握常用电冰箱、空调等家用制冷电器的结构、类型、工作原理、安装、调试与维护，从而进一步提升学生的综合实践能力。</w:t>
            </w:r>
          </w:p>
        </w:tc>
        <w:tc>
          <w:tcPr>
            <w:tcW w:w="714" w:type="pct"/>
            <w:vAlign w:val="center"/>
          </w:tcPr>
          <w:p w14:paraId="670FC478" w14:textId="77777777" w:rsidR="00FB7579" w:rsidRDefault="00FF02F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727BD0E5" w14:textId="77777777" w:rsidTr="00FB7579">
        <w:trPr>
          <w:trHeight w:val="275"/>
        </w:trPr>
        <w:tc>
          <w:tcPr>
            <w:tcW w:w="400" w:type="pct"/>
            <w:vAlign w:val="center"/>
          </w:tcPr>
          <w:p w14:paraId="58144A2E"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9</w:t>
            </w:r>
          </w:p>
        </w:tc>
        <w:tc>
          <w:tcPr>
            <w:tcW w:w="695" w:type="pct"/>
            <w:vAlign w:val="center"/>
          </w:tcPr>
          <w:p w14:paraId="1D6EA473" w14:textId="77777777" w:rsidR="00FB7579" w:rsidRPr="00C771C5" w:rsidRDefault="00FF02FA"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电子CAD</w:t>
            </w:r>
          </w:p>
        </w:tc>
        <w:tc>
          <w:tcPr>
            <w:tcW w:w="3191" w:type="pct"/>
          </w:tcPr>
          <w:p w14:paraId="38A78C2C" w14:textId="77777777" w:rsidR="00FB7579" w:rsidRDefault="00FF02FA" w:rsidP="004B0150">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w:t>
            </w:r>
            <w:r w:rsidR="004B0150">
              <w:rPr>
                <w:rFonts w:asciiTheme="minorEastAsia" w:eastAsiaTheme="minorEastAsia" w:hAnsiTheme="minorEastAsia" w:hint="eastAsia"/>
                <w:sz w:val="24"/>
              </w:rPr>
              <w:t>掌握电子元件的绘制，</w:t>
            </w:r>
            <w:r>
              <w:rPr>
                <w:rFonts w:asciiTheme="minorEastAsia" w:eastAsiaTheme="minorEastAsia" w:hAnsiTheme="minorEastAsia" w:hint="eastAsia"/>
                <w:sz w:val="24"/>
              </w:rPr>
              <w:t>掌握电子线路的原理图绘制、PCB板图的绘制</w:t>
            </w:r>
            <w:r w:rsidR="004B0150">
              <w:rPr>
                <w:rFonts w:asciiTheme="minorEastAsia" w:eastAsiaTheme="minorEastAsia" w:hAnsiTheme="minorEastAsia" w:hint="eastAsia"/>
                <w:sz w:val="24"/>
              </w:rPr>
              <w:t>。</w:t>
            </w:r>
          </w:p>
        </w:tc>
        <w:tc>
          <w:tcPr>
            <w:tcW w:w="714" w:type="pct"/>
            <w:vAlign w:val="center"/>
          </w:tcPr>
          <w:p w14:paraId="0EB936E6" w14:textId="77777777" w:rsidR="00FB7579" w:rsidRDefault="00FF02F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320</w:t>
            </w:r>
          </w:p>
        </w:tc>
      </w:tr>
      <w:tr w:rsidR="00FB7579" w:rsidRPr="007155D4" w14:paraId="224A7289" w14:textId="77777777" w:rsidTr="00094C78">
        <w:trPr>
          <w:trHeight w:val="1277"/>
        </w:trPr>
        <w:tc>
          <w:tcPr>
            <w:tcW w:w="400" w:type="pct"/>
            <w:vAlign w:val="center"/>
          </w:tcPr>
          <w:p w14:paraId="1309DC00"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10</w:t>
            </w:r>
          </w:p>
        </w:tc>
        <w:tc>
          <w:tcPr>
            <w:tcW w:w="695" w:type="pct"/>
            <w:vAlign w:val="center"/>
          </w:tcPr>
          <w:p w14:paraId="7C49BABF" w14:textId="77777777" w:rsidR="00FB7579" w:rsidRPr="00094C78" w:rsidRDefault="00FF02FA" w:rsidP="00094C78">
            <w:pPr>
              <w:jc w:val="center"/>
              <w:rPr>
                <w:rFonts w:ascii="宋体" w:eastAsia="宋体" w:hAnsi="宋体" w:cs="宋体"/>
                <w:bCs/>
                <w:sz w:val="24"/>
                <w:szCs w:val="24"/>
              </w:rPr>
            </w:pPr>
            <w:r w:rsidRPr="00FF02FA">
              <w:rPr>
                <w:rFonts w:hint="eastAsia"/>
                <w:bCs/>
                <w:sz w:val="24"/>
                <w:szCs w:val="24"/>
              </w:rPr>
              <w:t>电热电动器具原理与维修</w:t>
            </w:r>
          </w:p>
        </w:tc>
        <w:tc>
          <w:tcPr>
            <w:tcW w:w="3191" w:type="pct"/>
            <w:vAlign w:val="center"/>
          </w:tcPr>
          <w:p w14:paraId="338E2DEB" w14:textId="77777777" w:rsidR="00FB7579" w:rsidRDefault="00A904CF" w:rsidP="00A904CF">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本课程要求学生掌握常用电热电动器具的类型、结构、工作原理与功能用途，掌握常用器具的装配、调试与故障维修，提升专业实践能力。</w:t>
            </w:r>
          </w:p>
        </w:tc>
        <w:tc>
          <w:tcPr>
            <w:tcW w:w="714" w:type="pct"/>
            <w:vAlign w:val="center"/>
          </w:tcPr>
          <w:p w14:paraId="70846603" w14:textId="77777777" w:rsidR="00FB7579" w:rsidRDefault="00FF02F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100</w:t>
            </w:r>
          </w:p>
        </w:tc>
      </w:tr>
      <w:tr w:rsidR="00FF02FA" w:rsidRPr="007155D4" w14:paraId="15D2ED9C" w14:textId="77777777" w:rsidTr="006D47BC">
        <w:trPr>
          <w:trHeight w:val="217"/>
        </w:trPr>
        <w:tc>
          <w:tcPr>
            <w:tcW w:w="400" w:type="pct"/>
            <w:vAlign w:val="center"/>
          </w:tcPr>
          <w:p w14:paraId="1D18A58C"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11</w:t>
            </w:r>
          </w:p>
        </w:tc>
        <w:tc>
          <w:tcPr>
            <w:tcW w:w="695" w:type="pct"/>
            <w:vAlign w:val="center"/>
          </w:tcPr>
          <w:p w14:paraId="5593B30A"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照明线路安装与检修</w:t>
            </w:r>
          </w:p>
        </w:tc>
        <w:tc>
          <w:tcPr>
            <w:tcW w:w="3191" w:type="pct"/>
          </w:tcPr>
          <w:p w14:paraId="1E4875E7" w14:textId="77777777" w:rsidR="00FF02FA" w:rsidRDefault="00A904CF"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本课程要求学生掌握家用照明电器的类型、作用、工作原理，掌握照明线路的安装、调试与故障维修，不断增强电工实践能力。</w:t>
            </w:r>
          </w:p>
        </w:tc>
        <w:tc>
          <w:tcPr>
            <w:tcW w:w="714" w:type="pct"/>
            <w:vAlign w:val="center"/>
          </w:tcPr>
          <w:p w14:paraId="5CDFEEA4"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160</w:t>
            </w:r>
          </w:p>
        </w:tc>
      </w:tr>
      <w:tr w:rsidR="00FF02FA" w:rsidRPr="007155D4" w14:paraId="24A89E57" w14:textId="77777777" w:rsidTr="006D47BC">
        <w:trPr>
          <w:trHeight w:val="217"/>
        </w:trPr>
        <w:tc>
          <w:tcPr>
            <w:tcW w:w="400" w:type="pct"/>
            <w:vAlign w:val="center"/>
          </w:tcPr>
          <w:p w14:paraId="57F23FF4"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lastRenderedPageBreak/>
              <w:t>12</w:t>
            </w:r>
          </w:p>
        </w:tc>
        <w:tc>
          <w:tcPr>
            <w:tcW w:w="695" w:type="pct"/>
            <w:vAlign w:val="center"/>
          </w:tcPr>
          <w:p w14:paraId="038C5C05" w14:textId="77777777" w:rsidR="00FF02FA" w:rsidRPr="004B0150" w:rsidRDefault="00FF02FA">
            <w:pPr>
              <w:jc w:val="center"/>
              <w:rPr>
                <w:rFonts w:ascii="宋体" w:eastAsia="宋体" w:hAnsi="宋体" w:cs="宋体"/>
                <w:bCs/>
                <w:sz w:val="24"/>
                <w:szCs w:val="24"/>
              </w:rPr>
            </w:pPr>
            <w:r w:rsidRPr="004B0150">
              <w:rPr>
                <w:rFonts w:hint="eastAsia"/>
                <w:bCs/>
                <w:sz w:val="24"/>
                <w:szCs w:val="24"/>
              </w:rPr>
              <w:t>电视机原理与维修</w:t>
            </w:r>
          </w:p>
        </w:tc>
        <w:tc>
          <w:tcPr>
            <w:tcW w:w="3191" w:type="pct"/>
          </w:tcPr>
          <w:p w14:paraId="3AB2E044" w14:textId="77777777" w:rsidR="00FF02FA" w:rsidRDefault="00122407"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台式电视机的结构、类型、工作原理与安装、调试、故障维修，掌握平板电视机的结构、工作原理与安装、调试、故障维修，掌握数字网络电视机的结构、工作原理与安装、调试、故障维修，提升专业综合</w:t>
            </w:r>
            <w:r w:rsidR="00A904CF">
              <w:rPr>
                <w:rFonts w:asciiTheme="minorEastAsia" w:eastAsiaTheme="minorEastAsia" w:hAnsiTheme="minorEastAsia" w:hint="eastAsia"/>
                <w:sz w:val="24"/>
              </w:rPr>
              <w:t>实践</w:t>
            </w:r>
            <w:r>
              <w:rPr>
                <w:rFonts w:asciiTheme="minorEastAsia" w:eastAsiaTheme="minorEastAsia" w:hAnsiTheme="minorEastAsia" w:hint="eastAsia"/>
                <w:sz w:val="24"/>
              </w:rPr>
              <w:t>能力。</w:t>
            </w:r>
          </w:p>
        </w:tc>
        <w:tc>
          <w:tcPr>
            <w:tcW w:w="714" w:type="pct"/>
            <w:vAlign w:val="center"/>
          </w:tcPr>
          <w:p w14:paraId="7B52703C"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FF02FA" w:rsidRPr="007155D4" w14:paraId="3FA1CDF3" w14:textId="77777777" w:rsidTr="006D47BC">
        <w:trPr>
          <w:trHeight w:val="217"/>
        </w:trPr>
        <w:tc>
          <w:tcPr>
            <w:tcW w:w="400" w:type="pct"/>
            <w:vAlign w:val="center"/>
          </w:tcPr>
          <w:p w14:paraId="73CF42D9"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13</w:t>
            </w:r>
          </w:p>
        </w:tc>
        <w:tc>
          <w:tcPr>
            <w:tcW w:w="695" w:type="pct"/>
            <w:vAlign w:val="center"/>
          </w:tcPr>
          <w:p w14:paraId="71447777"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传感器原理及其应用</w:t>
            </w:r>
          </w:p>
        </w:tc>
        <w:tc>
          <w:tcPr>
            <w:tcW w:w="3191" w:type="pct"/>
          </w:tcPr>
          <w:p w14:paraId="6AA7FB27" w14:textId="77777777" w:rsidR="00FF02FA" w:rsidRDefault="00122407"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本课程要求学生掌握常见传感器的结构、类型、工作原理与参数测试，掌握传感器收集数据的原理，掌握传感器电路的分析与设计方法。</w:t>
            </w:r>
          </w:p>
        </w:tc>
        <w:tc>
          <w:tcPr>
            <w:tcW w:w="714" w:type="pct"/>
            <w:vAlign w:val="center"/>
          </w:tcPr>
          <w:p w14:paraId="495AE8CD"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100</w:t>
            </w:r>
          </w:p>
        </w:tc>
      </w:tr>
      <w:tr w:rsidR="00FF02FA" w:rsidRPr="007155D4" w14:paraId="2AFCB182" w14:textId="77777777" w:rsidTr="006D47BC">
        <w:trPr>
          <w:trHeight w:val="217"/>
        </w:trPr>
        <w:tc>
          <w:tcPr>
            <w:tcW w:w="400" w:type="pct"/>
            <w:vAlign w:val="center"/>
          </w:tcPr>
          <w:p w14:paraId="3D66B613"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14</w:t>
            </w:r>
          </w:p>
        </w:tc>
        <w:tc>
          <w:tcPr>
            <w:tcW w:w="695" w:type="pct"/>
            <w:vAlign w:val="center"/>
          </w:tcPr>
          <w:p w14:paraId="2863C5BB"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音响设备原理与维修</w:t>
            </w:r>
          </w:p>
        </w:tc>
        <w:tc>
          <w:tcPr>
            <w:tcW w:w="3191" w:type="pct"/>
          </w:tcPr>
          <w:p w14:paraId="16A54DB6" w14:textId="77777777" w:rsidR="00FF02FA" w:rsidRDefault="00122407" w:rsidP="00122407">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本课程要求学生掌握音响、功放、广播等电器设备的结构、类型、工作原理，掌握音响设备的安装、调试与维修，提升专业实践能力。</w:t>
            </w:r>
          </w:p>
        </w:tc>
        <w:tc>
          <w:tcPr>
            <w:tcW w:w="714" w:type="pct"/>
            <w:vAlign w:val="center"/>
          </w:tcPr>
          <w:p w14:paraId="5EA2EA20"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FF02FA" w:rsidRPr="007155D4" w14:paraId="23A767A3" w14:textId="77777777" w:rsidTr="006D47BC">
        <w:trPr>
          <w:trHeight w:val="217"/>
        </w:trPr>
        <w:tc>
          <w:tcPr>
            <w:tcW w:w="400" w:type="pct"/>
            <w:vAlign w:val="center"/>
          </w:tcPr>
          <w:p w14:paraId="3B328093" w14:textId="77777777" w:rsidR="00FF02FA"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15</w:t>
            </w:r>
          </w:p>
        </w:tc>
        <w:tc>
          <w:tcPr>
            <w:tcW w:w="695" w:type="pct"/>
            <w:vAlign w:val="center"/>
          </w:tcPr>
          <w:p w14:paraId="1B7B51A9" w14:textId="77777777" w:rsidR="00FF02FA" w:rsidRPr="004B0150" w:rsidRDefault="00FF02FA">
            <w:pPr>
              <w:jc w:val="center"/>
              <w:rPr>
                <w:rFonts w:ascii="宋体" w:eastAsia="宋体" w:hAnsi="宋体" w:cs="宋体"/>
                <w:bCs/>
                <w:sz w:val="24"/>
                <w:szCs w:val="24"/>
              </w:rPr>
            </w:pPr>
            <w:r w:rsidRPr="004B0150">
              <w:rPr>
                <w:rFonts w:hint="eastAsia"/>
                <w:bCs/>
                <w:sz w:val="24"/>
                <w:szCs w:val="24"/>
              </w:rPr>
              <w:t>电路仿真与印制电路板设计</w:t>
            </w:r>
          </w:p>
        </w:tc>
        <w:tc>
          <w:tcPr>
            <w:tcW w:w="3191" w:type="pct"/>
          </w:tcPr>
          <w:p w14:paraId="64F87418" w14:textId="77777777" w:rsidR="00FF02FA" w:rsidRDefault="00E51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本课程要求学生掌握一般电子产品的仿真、PCB板的设计与印制电路板的制作工艺，不断提升专业实践能力与创新能力。</w:t>
            </w:r>
          </w:p>
        </w:tc>
        <w:tc>
          <w:tcPr>
            <w:tcW w:w="714" w:type="pct"/>
            <w:vAlign w:val="center"/>
          </w:tcPr>
          <w:p w14:paraId="2A8AA34C" w14:textId="77777777" w:rsidR="00FF02FA"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180</w:t>
            </w:r>
          </w:p>
        </w:tc>
      </w:tr>
      <w:tr w:rsidR="004B0150" w:rsidRPr="007155D4" w14:paraId="55C56656" w14:textId="77777777" w:rsidTr="00E513DE">
        <w:trPr>
          <w:trHeight w:val="217"/>
        </w:trPr>
        <w:tc>
          <w:tcPr>
            <w:tcW w:w="400" w:type="pct"/>
            <w:vAlign w:val="center"/>
          </w:tcPr>
          <w:p w14:paraId="683FA790"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16</w:t>
            </w:r>
          </w:p>
        </w:tc>
        <w:tc>
          <w:tcPr>
            <w:tcW w:w="695" w:type="pct"/>
            <w:vAlign w:val="center"/>
          </w:tcPr>
          <w:p w14:paraId="6D0C26DC" w14:textId="77777777" w:rsidR="004B0150" w:rsidRPr="004B0150" w:rsidRDefault="004B0150" w:rsidP="003F7795">
            <w:pPr>
              <w:jc w:val="left"/>
              <w:rPr>
                <w:rFonts w:ascii="宋体" w:eastAsia="宋体" w:hAnsi="宋体" w:cs="宋体"/>
                <w:bCs/>
                <w:sz w:val="24"/>
                <w:szCs w:val="24"/>
              </w:rPr>
            </w:pPr>
            <w:r w:rsidRPr="004B0150">
              <w:rPr>
                <w:rFonts w:hint="eastAsia"/>
                <w:bCs/>
                <w:sz w:val="24"/>
                <w:szCs w:val="24"/>
              </w:rPr>
              <w:t>家电维修工集训（试题与技能培训）</w:t>
            </w:r>
          </w:p>
        </w:tc>
        <w:tc>
          <w:tcPr>
            <w:tcW w:w="3191" w:type="pct"/>
            <w:vAlign w:val="center"/>
          </w:tcPr>
          <w:p w14:paraId="063BC72D" w14:textId="77777777" w:rsidR="004B0150" w:rsidRDefault="00E513DE" w:rsidP="00122407">
            <w:pPr>
              <w:pStyle w:val="af4"/>
              <w:spacing w:line="300" w:lineRule="exact"/>
              <w:ind w:left="0"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本课程要求学生掌握高级家电维修工考证的理论与技能实践，增强专业理论水平与提升专业</w:t>
            </w:r>
            <w:r w:rsidR="00122407">
              <w:rPr>
                <w:rFonts w:asciiTheme="minorEastAsia" w:eastAsiaTheme="minorEastAsia" w:hAnsiTheme="minorEastAsia" w:hint="eastAsia"/>
                <w:sz w:val="24"/>
              </w:rPr>
              <w:t>实践</w:t>
            </w:r>
            <w:r>
              <w:rPr>
                <w:rFonts w:asciiTheme="minorEastAsia" w:eastAsiaTheme="minorEastAsia" w:hAnsiTheme="minorEastAsia" w:hint="eastAsia"/>
                <w:sz w:val="24"/>
              </w:rPr>
              <w:t>能力。</w:t>
            </w:r>
          </w:p>
        </w:tc>
        <w:tc>
          <w:tcPr>
            <w:tcW w:w="714" w:type="pct"/>
            <w:vAlign w:val="center"/>
          </w:tcPr>
          <w:p w14:paraId="3E54C990" w14:textId="77777777" w:rsidR="004B0150" w:rsidRDefault="0070095A"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520</w:t>
            </w:r>
          </w:p>
        </w:tc>
      </w:tr>
      <w:tr w:rsidR="004B0150" w:rsidRPr="007155D4" w14:paraId="14EE62FB" w14:textId="77777777" w:rsidTr="006D47BC">
        <w:trPr>
          <w:trHeight w:val="217"/>
        </w:trPr>
        <w:tc>
          <w:tcPr>
            <w:tcW w:w="400" w:type="pct"/>
            <w:vAlign w:val="center"/>
          </w:tcPr>
          <w:p w14:paraId="10F3E6F5"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17</w:t>
            </w:r>
          </w:p>
        </w:tc>
        <w:tc>
          <w:tcPr>
            <w:tcW w:w="695" w:type="pct"/>
            <w:vAlign w:val="center"/>
          </w:tcPr>
          <w:p w14:paraId="77F00630" w14:textId="77777777" w:rsidR="004B0150" w:rsidRPr="004B0150" w:rsidRDefault="004B0150" w:rsidP="003F7795">
            <w:pPr>
              <w:jc w:val="left"/>
              <w:rPr>
                <w:rFonts w:ascii="宋体" w:eastAsia="宋体" w:hAnsi="宋体" w:cs="宋体"/>
                <w:bCs/>
                <w:sz w:val="24"/>
                <w:szCs w:val="24"/>
              </w:rPr>
            </w:pPr>
            <w:r w:rsidRPr="004B0150">
              <w:rPr>
                <w:rFonts w:hint="eastAsia"/>
                <w:bCs/>
                <w:sz w:val="24"/>
                <w:szCs w:val="24"/>
              </w:rPr>
              <w:t>电子测量技术</w:t>
            </w:r>
          </w:p>
        </w:tc>
        <w:tc>
          <w:tcPr>
            <w:tcW w:w="3191" w:type="pct"/>
          </w:tcPr>
          <w:p w14:paraId="4E2A60B0" w14:textId="77777777" w:rsidR="004B0150" w:rsidRDefault="00E51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本课程要求学生掌握常用电子产品测量方法，会使用常用工具仪器与仪表检测电子产品的参数与故障点，提升专业实践能力。</w:t>
            </w:r>
          </w:p>
        </w:tc>
        <w:tc>
          <w:tcPr>
            <w:tcW w:w="714" w:type="pct"/>
            <w:vAlign w:val="center"/>
          </w:tcPr>
          <w:p w14:paraId="4ACC2684" w14:textId="77777777" w:rsidR="004B0150"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4B0150" w:rsidRPr="007155D4" w14:paraId="02DDD6F1" w14:textId="77777777" w:rsidTr="006D47BC">
        <w:trPr>
          <w:trHeight w:val="217"/>
        </w:trPr>
        <w:tc>
          <w:tcPr>
            <w:tcW w:w="400" w:type="pct"/>
            <w:vAlign w:val="center"/>
          </w:tcPr>
          <w:p w14:paraId="18580689"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18</w:t>
            </w:r>
          </w:p>
        </w:tc>
        <w:tc>
          <w:tcPr>
            <w:tcW w:w="695" w:type="pct"/>
            <w:vAlign w:val="center"/>
          </w:tcPr>
          <w:p w14:paraId="03FF76F6" w14:textId="77777777" w:rsidR="004B0150" w:rsidRPr="004B0150" w:rsidRDefault="004B0150" w:rsidP="003F7795">
            <w:pPr>
              <w:jc w:val="left"/>
              <w:rPr>
                <w:rFonts w:ascii="宋体" w:eastAsia="宋体" w:hAnsi="宋体" w:cs="宋体"/>
                <w:bCs/>
                <w:sz w:val="24"/>
                <w:szCs w:val="24"/>
              </w:rPr>
            </w:pPr>
            <w:r w:rsidRPr="004B0150">
              <w:rPr>
                <w:rFonts w:hint="eastAsia"/>
                <w:bCs/>
                <w:sz w:val="24"/>
                <w:szCs w:val="24"/>
              </w:rPr>
              <w:t>电子整机装配</w:t>
            </w:r>
          </w:p>
        </w:tc>
        <w:tc>
          <w:tcPr>
            <w:tcW w:w="3191" w:type="pct"/>
          </w:tcPr>
          <w:p w14:paraId="7A836FE4" w14:textId="77777777" w:rsidR="004B0150" w:rsidRDefault="00E51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本课程要求学生掌握电子产品整机装配、调试、测试、故障排查与维修工艺，增强综合能力。</w:t>
            </w:r>
          </w:p>
        </w:tc>
        <w:tc>
          <w:tcPr>
            <w:tcW w:w="714" w:type="pct"/>
            <w:vAlign w:val="center"/>
          </w:tcPr>
          <w:p w14:paraId="1F686455" w14:textId="77777777" w:rsidR="004B0150" w:rsidRDefault="004B0150"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bl>
    <w:p w14:paraId="138B88A9" w14:textId="77777777" w:rsidR="00BD3E50" w:rsidRDefault="00BD3E50" w:rsidP="002B61CD">
      <w:pPr>
        <w:spacing w:line="440" w:lineRule="exact"/>
        <w:ind w:firstLineChars="200" w:firstLine="480"/>
        <w:rPr>
          <w:rFonts w:asciiTheme="minorEastAsia" w:hAnsiTheme="minorEastAsia"/>
          <w:sz w:val="24"/>
          <w:szCs w:val="24"/>
        </w:rPr>
      </w:pPr>
      <w:r w:rsidRPr="002B61CD">
        <w:rPr>
          <w:rFonts w:asciiTheme="minorEastAsia" w:hAnsiTheme="minorEastAsia" w:hint="eastAsia"/>
          <w:sz w:val="24"/>
          <w:szCs w:val="24"/>
        </w:rPr>
        <w:t>综合实训教学以提升学生综合职业能力为教学目标，与企业合作开发综合实训项目，采取集中实训的教学组织形式，校企教师共同管理和考核学生。综合实训教学实践安排在第</w:t>
      </w:r>
      <w:r w:rsidR="003D3F65">
        <w:rPr>
          <w:rFonts w:asciiTheme="minorEastAsia" w:hAnsiTheme="minorEastAsia" w:hint="eastAsia"/>
          <w:sz w:val="24"/>
          <w:szCs w:val="24"/>
        </w:rPr>
        <w:t>五</w:t>
      </w:r>
      <w:r w:rsidRPr="002B61CD">
        <w:rPr>
          <w:rFonts w:asciiTheme="minorEastAsia" w:hAnsiTheme="minorEastAsia" w:hint="eastAsia"/>
          <w:sz w:val="24"/>
          <w:szCs w:val="24"/>
        </w:rPr>
        <w:t>学期，对应“综合实训”课程，实训项目见下表，</w:t>
      </w:r>
      <w:r w:rsidRPr="002B61CD">
        <w:rPr>
          <w:rFonts w:asciiTheme="minorEastAsia" w:hAnsiTheme="minorEastAsia"/>
          <w:sz w:val="24"/>
          <w:szCs w:val="24"/>
        </w:rPr>
        <w:t>共计</w:t>
      </w:r>
      <w:r w:rsidR="001B7ED6">
        <w:rPr>
          <w:rFonts w:asciiTheme="minorEastAsia" w:hAnsiTheme="minorEastAsia" w:hint="eastAsia"/>
          <w:sz w:val="24"/>
          <w:szCs w:val="24"/>
        </w:rPr>
        <w:t>1008</w:t>
      </w:r>
      <w:r w:rsidRPr="002B61CD">
        <w:rPr>
          <w:rFonts w:asciiTheme="minorEastAsia" w:hAnsiTheme="minorEastAsia" w:hint="eastAsia"/>
          <w:sz w:val="24"/>
          <w:szCs w:val="24"/>
        </w:rPr>
        <w:t>学时。</w:t>
      </w:r>
    </w:p>
    <w:p w14:paraId="6B067C35" w14:textId="77777777" w:rsidR="003E1F12" w:rsidRPr="002B61CD" w:rsidRDefault="003E1F12" w:rsidP="002B61CD">
      <w:pPr>
        <w:spacing w:line="440" w:lineRule="exact"/>
        <w:ind w:firstLineChars="200" w:firstLine="480"/>
        <w:rPr>
          <w:rFonts w:asciiTheme="minorEastAsia" w:hAnsiTheme="minorEastAsia"/>
          <w:sz w:val="24"/>
          <w:szCs w:val="24"/>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1275"/>
        <w:gridCol w:w="4822"/>
        <w:gridCol w:w="1277"/>
      </w:tblGrid>
      <w:tr w:rsidR="00BD3E50" w:rsidRPr="007155D4" w14:paraId="61DDE32C" w14:textId="77777777" w:rsidTr="00020592">
        <w:tc>
          <w:tcPr>
            <w:tcW w:w="922" w:type="pct"/>
            <w:vAlign w:val="center"/>
          </w:tcPr>
          <w:p w14:paraId="72D7F2AA" w14:textId="77777777" w:rsidR="00BD3E50" w:rsidRPr="00033485" w:rsidRDefault="00BD3E50" w:rsidP="008F5772">
            <w:pPr>
              <w:pStyle w:val="a3"/>
              <w:ind w:firstLineChars="0" w:firstLine="0"/>
              <w:jc w:val="center"/>
              <w:rPr>
                <w:bCs/>
                <w:sz w:val="24"/>
                <w:szCs w:val="24"/>
              </w:rPr>
            </w:pPr>
            <w:r w:rsidRPr="00033485">
              <w:rPr>
                <w:rFonts w:hint="eastAsia"/>
                <w:bCs/>
                <w:sz w:val="24"/>
                <w:szCs w:val="24"/>
              </w:rPr>
              <w:t>综合实训项目</w:t>
            </w:r>
          </w:p>
        </w:tc>
        <w:tc>
          <w:tcPr>
            <w:tcW w:w="705" w:type="pct"/>
            <w:vAlign w:val="center"/>
          </w:tcPr>
          <w:p w14:paraId="618555DF"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实训时间</w:t>
            </w:r>
          </w:p>
        </w:tc>
        <w:tc>
          <w:tcPr>
            <w:tcW w:w="2666" w:type="pct"/>
            <w:vAlign w:val="center"/>
          </w:tcPr>
          <w:p w14:paraId="533C3E6D"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实训内容</w:t>
            </w:r>
          </w:p>
        </w:tc>
        <w:tc>
          <w:tcPr>
            <w:tcW w:w="706" w:type="pct"/>
            <w:vAlign w:val="center"/>
          </w:tcPr>
          <w:p w14:paraId="4933C373"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实训地点</w:t>
            </w:r>
          </w:p>
        </w:tc>
      </w:tr>
      <w:tr w:rsidR="00BD3E50" w:rsidRPr="007155D4" w14:paraId="4CA1D015" w14:textId="77777777" w:rsidTr="00020592">
        <w:tc>
          <w:tcPr>
            <w:tcW w:w="922" w:type="pct"/>
            <w:vAlign w:val="center"/>
          </w:tcPr>
          <w:p w14:paraId="18610B5E" w14:textId="77777777" w:rsidR="006D47BC" w:rsidRPr="006D47BC" w:rsidRDefault="006D47BC" w:rsidP="006D47BC">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电工实训</w:t>
            </w:r>
          </w:p>
        </w:tc>
        <w:tc>
          <w:tcPr>
            <w:tcW w:w="705" w:type="pct"/>
            <w:vAlign w:val="center"/>
          </w:tcPr>
          <w:p w14:paraId="5DFDDCB4"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6" w:type="pct"/>
            <w:vAlign w:val="center"/>
          </w:tcPr>
          <w:p w14:paraId="6F08D123" w14:textId="77777777" w:rsidR="00BD3E50" w:rsidRPr="006D47BC" w:rsidRDefault="00033485" w:rsidP="00AD72F7">
            <w:pPr>
              <w:pStyle w:val="a3"/>
              <w:ind w:firstLine="480"/>
              <w:rPr>
                <w:rFonts w:asciiTheme="minorEastAsia" w:hAnsiTheme="minorEastAsia"/>
                <w:sz w:val="24"/>
                <w:szCs w:val="24"/>
              </w:rPr>
            </w:pPr>
            <w:r>
              <w:rPr>
                <w:rFonts w:asciiTheme="minorEastAsia" w:hAnsiTheme="minorEastAsia" w:hint="eastAsia"/>
                <w:sz w:val="24"/>
                <w:szCs w:val="24"/>
              </w:rPr>
              <w:t>色环电阻器的识别</w:t>
            </w:r>
            <w:r w:rsidR="00884FBB">
              <w:rPr>
                <w:rFonts w:asciiTheme="minorEastAsia" w:hAnsiTheme="minorEastAsia" w:hint="eastAsia"/>
                <w:sz w:val="24"/>
                <w:szCs w:val="24"/>
              </w:rPr>
              <w:t>与检测</w:t>
            </w:r>
            <w:r>
              <w:rPr>
                <w:rFonts w:asciiTheme="minorEastAsia" w:hAnsiTheme="minorEastAsia" w:hint="eastAsia"/>
                <w:sz w:val="24"/>
                <w:szCs w:val="24"/>
              </w:rPr>
              <w:t>、</w:t>
            </w:r>
            <w:r w:rsidR="008545D1">
              <w:rPr>
                <w:rFonts w:asciiTheme="minorEastAsia" w:hAnsiTheme="minorEastAsia" w:hint="eastAsia"/>
                <w:sz w:val="24"/>
                <w:szCs w:val="24"/>
              </w:rPr>
              <w:t>万用表的使用、</w:t>
            </w:r>
            <w:r>
              <w:rPr>
                <w:rFonts w:asciiTheme="minorEastAsia" w:hAnsiTheme="minorEastAsia" w:hint="eastAsia"/>
                <w:sz w:val="24"/>
                <w:szCs w:val="24"/>
              </w:rPr>
              <w:t>直流电压的测量、电阻器的串并联、</w:t>
            </w:r>
            <w:r w:rsidR="00884FBB">
              <w:rPr>
                <w:rFonts w:asciiTheme="minorEastAsia" w:hAnsiTheme="minorEastAsia" w:hint="eastAsia"/>
                <w:sz w:val="24"/>
                <w:szCs w:val="24"/>
              </w:rPr>
              <w:t>惠斯通电桥测量电阻、叠加原理、电容器的识别与检测、交流电压的测量、照明线路的安装与调试、电动机的星形与三角形联结、变压器的识别与检测</w:t>
            </w:r>
            <w:r w:rsidR="008545D1">
              <w:rPr>
                <w:rFonts w:asciiTheme="minorEastAsia" w:hAnsiTheme="minorEastAsia" w:hint="eastAsia"/>
                <w:sz w:val="24"/>
                <w:szCs w:val="24"/>
              </w:rPr>
              <w:t>，逐步培养学生使用电工工具检测元件、交直流电压等物理量的方法，逐步提升学生的专业动手能力。</w:t>
            </w:r>
          </w:p>
        </w:tc>
        <w:tc>
          <w:tcPr>
            <w:tcW w:w="706" w:type="pct"/>
            <w:vAlign w:val="center"/>
          </w:tcPr>
          <w:p w14:paraId="404C0D32" w14:textId="77777777" w:rsidR="008545D1"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r w:rsidR="008545D1">
              <w:rPr>
                <w:rFonts w:asciiTheme="minorEastAsia" w:hAnsiTheme="minorEastAsia" w:hint="eastAsia"/>
                <w:sz w:val="24"/>
                <w:szCs w:val="24"/>
              </w:rPr>
              <w:t>或</w:t>
            </w:r>
          </w:p>
          <w:p w14:paraId="40A31D24"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2999AF2E" w14:textId="77777777" w:rsidTr="00020592">
        <w:tc>
          <w:tcPr>
            <w:tcW w:w="922" w:type="pct"/>
            <w:vAlign w:val="center"/>
          </w:tcPr>
          <w:p w14:paraId="76B8A5F2"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电子产品装调</w:t>
            </w:r>
          </w:p>
          <w:p w14:paraId="24C31978"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6BB4E170" w14:textId="77777777" w:rsidR="00BD3E50" w:rsidRPr="006D47BC" w:rsidRDefault="003C4CEE"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BD3E50" w:rsidRPr="006D47BC">
              <w:rPr>
                <w:rFonts w:asciiTheme="minorEastAsia" w:hAnsiTheme="minorEastAsia" w:hint="eastAsia"/>
                <w:sz w:val="24"/>
                <w:szCs w:val="24"/>
              </w:rPr>
              <w:t>学时</w:t>
            </w:r>
          </w:p>
        </w:tc>
        <w:tc>
          <w:tcPr>
            <w:tcW w:w="2666" w:type="pct"/>
            <w:vAlign w:val="center"/>
          </w:tcPr>
          <w:p w14:paraId="15398585" w14:textId="77777777" w:rsidR="00BD3E50" w:rsidRPr="006D47BC" w:rsidRDefault="00884FBB" w:rsidP="00AD72F7">
            <w:pPr>
              <w:pStyle w:val="a3"/>
              <w:ind w:firstLine="480"/>
              <w:rPr>
                <w:rFonts w:asciiTheme="minorEastAsia" w:hAnsiTheme="minorEastAsia"/>
                <w:sz w:val="24"/>
                <w:szCs w:val="24"/>
              </w:rPr>
            </w:pPr>
            <w:r>
              <w:rPr>
                <w:rFonts w:asciiTheme="minorEastAsia" w:hAnsiTheme="minorEastAsia" w:hint="eastAsia"/>
                <w:sz w:val="24"/>
                <w:szCs w:val="24"/>
              </w:rPr>
              <w:t>半导体二极管与三极管识别与检测、单相桥式整流电路的安装与调试、单相桥式整流滤波电路的安装与调试、音乐播放器的安装与调试、三极管分压式偏置放大电路的安</w:t>
            </w:r>
            <w:r>
              <w:rPr>
                <w:rFonts w:asciiTheme="minorEastAsia" w:hAnsiTheme="minorEastAsia" w:hint="eastAsia"/>
                <w:sz w:val="24"/>
                <w:szCs w:val="24"/>
              </w:rPr>
              <w:lastRenderedPageBreak/>
              <w:t>装与调试、集成LM386功放电路的安装与调试、LM7805单5V直流稳压电源的安装与调试、光控LED路灯的安装与调试、裁判电路的安装与调试、</w:t>
            </w:r>
            <w:r w:rsidR="003C4CEE">
              <w:rPr>
                <w:rFonts w:asciiTheme="minorEastAsia" w:hAnsiTheme="minorEastAsia" w:hint="eastAsia"/>
                <w:sz w:val="24"/>
                <w:szCs w:val="24"/>
              </w:rPr>
              <w:t>二分频器的安装与调试、8进制加法计数器的安装与调试、555多谐振荡器的安装与调试、6位数字时钟的安装与调试、万年历的安装与调试、8路抢答器的安装与调试、4位异步加法计数器的安装与调试、双音报警器的安装与调试、TDA2030双声道功放安装与调试</w:t>
            </w:r>
            <w:r w:rsidR="008545D1">
              <w:rPr>
                <w:rFonts w:asciiTheme="minorEastAsia" w:hAnsiTheme="minorEastAsia" w:hint="eastAsia"/>
                <w:sz w:val="24"/>
                <w:szCs w:val="24"/>
              </w:rPr>
              <w:t>，进一步提升学生使用工具与仪器仪表的能力，逐步培养学生装调、维护电子产品的基本</w:t>
            </w:r>
            <w:r w:rsidR="003826DA">
              <w:rPr>
                <w:rFonts w:asciiTheme="minorEastAsia" w:hAnsiTheme="minorEastAsia" w:hint="eastAsia"/>
                <w:sz w:val="24"/>
                <w:szCs w:val="24"/>
              </w:rPr>
              <w:t>能力，为</w:t>
            </w:r>
            <w:r w:rsidR="008545D1">
              <w:rPr>
                <w:rFonts w:asciiTheme="minorEastAsia" w:hAnsiTheme="minorEastAsia" w:hint="eastAsia"/>
                <w:sz w:val="24"/>
                <w:szCs w:val="24"/>
              </w:rPr>
              <w:t>工作打下较为坚实的专业基础。</w:t>
            </w:r>
          </w:p>
        </w:tc>
        <w:tc>
          <w:tcPr>
            <w:tcW w:w="706" w:type="pct"/>
            <w:vAlign w:val="center"/>
          </w:tcPr>
          <w:p w14:paraId="5AC3EE4C"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lastRenderedPageBreak/>
              <w:t>校</w:t>
            </w:r>
            <w:r w:rsidR="003C4CEE" w:rsidRPr="003C4CEE">
              <w:rPr>
                <w:rFonts w:asciiTheme="minorEastAsia" w:hAnsiTheme="minorEastAsia" w:hint="eastAsia"/>
                <w:sz w:val="24"/>
                <w:szCs w:val="24"/>
              </w:rPr>
              <w:t>内</w:t>
            </w:r>
          </w:p>
        </w:tc>
      </w:tr>
      <w:tr w:rsidR="00BD3E50" w:rsidRPr="007155D4" w14:paraId="14C335AD" w14:textId="77777777" w:rsidTr="00020592">
        <w:tc>
          <w:tcPr>
            <w:tcW w:w="922" w:type="pct"/>
            <w:vAlign w:val="center"/>
          </w:tcPr>
          <w:p w14:paraId="07E23BD3"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电机线路控制</w:t>
            </w:r>
          </w:p>
          <w:p w14:paraId="0D1DC567"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4A2AB94A"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6413208D" w14:textId="77777777" w:rsidR="00BD3E50" w:rsidRPr="006D47BC" w:rsidRDefault="003C4CEE" w:rsidP="00AD72F7">
            <w:pPr>
              <w:pStyle w:val="a3"/>
              <w:ind w:firstLine="480"/>
              <w:rPr>
                <w:rFonts w:asciiTheme="minorEastAsia" w:hAnsiTheme="minorEastAsia"/>
                <w:sz w:val="24"/>
                <w:szCs w:val="24"/>
              </w:rPr>
            </w:pPr>
            <w:r>
              <w:rPr>
                <w:rFonts w:asciiTheme="minorEastAsia" w:hAnsiTheme="minorEastAsia" w:hint="eastAsia"/>
                <w:sz w:val="24"/>
                <w:szCs w:val="24"/>
              </w:rPr>
              <w:t>交流接触器等常用电气元件识别与检测、三相电动机识别、三相电动机的点动控制线路安装与调试、三相电动机的连续电动控制线路安装与调试、三相电动机的正反装控制线路安装与调试</w:t>
            </w:r>
            <w:r w:rsidR="00AD72F7">
              <w:rPr>
                <w:rFonts w:asciiTheme="minorEastAsia" w:hAnsiTheme="minorEastAsia" w:hint="eastAsia"/>
                <w:sz w:val="24"/>
                <w:szCs w:val="24"/>
              </w:rPr>
              <w:t>、三相电动机的降压启动控制线路安装与调试</w:t>
            </w:r>
            <w:r w:rsidR="008545D1">
              <w:rPr>
                <w:rFonts w:asciiTheme="minorEastAsia" w:hAnsiTheme="minorEastAsia" w:hint="eastAsia"/>
                <w:sz w:val="24"/>
                <w:szCs w:val="24"/>
              </w:rPr>
              <w:t>，逐步培养学生规范的操作意识与规范的操作流程，进一步提升学生的专业动手能力。</w:t>
            </w:r>
          </w:p>
        </w:tc>
        <w:tc>
          <w:tcPr>
            <w:tcW w:w="706" w:type="pct"/>
            <w:vAlign w:val="center"/>
          </w:tcPr>
          <w:p w14:paraId="4CD4A4CD" w14:textId="77777777" w:rsidR="00BD3E50" w:rsidRPr="006D47BC" w:rsidRDefault="00BD3E50" w:rsidP="00AD72F7">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BD3E50" w:rsidRPr="007155D4" w14:paraId="3A6CC0E3" w14:textId="77777777" w:rsidTr="00020592">
        <w:trPr>
          <w:trHeight w:val="3343"/>
        </w:trPr>
        <w:tc>
          <w:tcPr>
            <w:tcW w:w="922" w:type="pct"/>
            <w:vAlign w:val="center"/>
          </w:tcPr>
          <w:p w14:paraId="1FEEE23A" w14:textId="77777777" w:rsidR="00BD3E50"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单片机装置安装与调试综合</w:t>
            </w:r>
            <w:r w:rsidR="00BD3E50" w:rsidRPr="006D47BC">
              <w:rPr>
                <w:rFonts w:asciiTheme="minorEastAsia" w:hAnsiTheme="minorEastAsia" w:hint="eastAsia"/>
                <w:bCs/>
                <w:sz w:val="24"/>
                <w:szCs w:val="24"/>
              </w:rPr>
              <w:t>实训</w:t>
            </w:r>
          </w:p>
        </w:tc>
        <w:tc>
          <w:tcPr>
            <w:tcW w:w="705" w:type="pct"/>
            <w:vAlign w:val="center"/>
          </w:tcPr>
          <w:p w14:paraId="2A697D46"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2BF7B4BB" w14:textId="77777777" w:rsidR="00094C78" w:rsidRPr="00EB1A66" w:rsidRDefault="00AD72F7" w:rsidP="00EB1A66">
            <w:pPr>
              <w:rPr>
                <w:rFonts w:asciiTheme="minorEastAsia" w:hAnsiTheme="minorEastAsia"/>
                <w:sz w:val="24"/>
                <w:szCs w:val="24"/>
              </w:rPr>
            </w:pPr>
            <w:r w:rsidRPr="00EB1A66">
              <w:rPr>
                <w:rFonts w:asciiTheme="minorEastAsia" w:hAnsiTheme="minorEastAsia" w:hint="eastAsia"/>
                <w:sz w:val="24"/>
                <w:szCs w:val="24"/>
              </w:rPr>
              <w:t>AT89S52单片机引脚识别、单片机开发板的安装与测试、8路流水灯程序设计与运行、按键控制流水灯程序设计与运行、4位基本数字时钟程序设计与运行、4位可调数字时钟程序设计与运行、4位计数器程序设计与运行、8路流水灯定时中断程序设计与运行、10秒倒计时定时中断程序设计与运行、直流电动机启停程序设计与运行、直流电动机正反转控制程序设计与运行、模拟洗衣机控制程序设计与仿真运行</w:t>
            </w:r>
            <w:r w:rsidR="008545D1" w:rsidRPr="00EB1A66">
              <w:rPr>
                <w:rFonts w:asciiTheme="minorEastAsia" w:hAnsiTheme="minorEastAsia" w:hint="eastAsia"/>
                <w:sz w:val="24"/>
                <w:szCs w:val="24"/>
              </w:rPr>
              <w:t>，进一步提升学生的专业综合动手能力。</w:t>
            </w:r>
          </w:p>
        </w:tc>
        <w:tc>
          <w:tcPr>
            <w:tcW w:w="706" w:type="pct"/>
            <w:vAlign w:val="center"/>
          </w:tcPr>
          <w:p w14:paraId="58DD3CA7"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094C78" w:rsidRPr="007155D4" w14:paraId="2D7BFB28" w14:textId="77777777" w:rsidTr="00020592">
        <w:trPr>
          <w:trHeight w:val="136"/>
        </w:trPr>
        <w:tc>
          <w:tcPr>
            <w:tcW w:w="922" w:type="pct"/>
            <w:vAlign w:val="center"/>
          </w:tcPr>
          <w:p w14:paraId="7930A5B8" w14:textId="77777777" w:rsidR="00094C78" w:rsidRPr="006D47BC" w:rsidRDefault="00094C78" w:rsidP="00970C20">
            <w:pPr>
              <w:pStyle w:val="a3"/>
              <w:ind w:left="1" w:firstLineChars="0" w:firstLine="0"/>
              <w:jc w:val="center"/>
              <w:rPr>
                <w:rFonts w:asciiTheme="minorEastAsia" w:hAnsiTheme="minorEastAsia"/>
                <w:bCs/>
                <w:sz w:val="24"/>
                <w:szCs w:val="24"/>
              </w:rPr>
            </w:pPr>
            <w:r>
              <w:rPr>
                <w:rFonts w:asciiTheme="minorEastAsia" w:hAnsiTheme="minorEastAsia" w:hint="eastAsia"/>
                <w:bCs/>
                <w:sz w:val="24"/>
                <w:szCs w:val="24"/>
              </w:rPr>
              <w:t>PLC实训</w:t>
            </w:r>
          </w:p>
        </w:tc>
        <w:tc>
          <w:tcPr>
            <w:tcW w:w="705" w:type="pct"/>
            <w:vAlign w:val="center"/>
          </w:tcPr>
          <w:p w14:paraId="5A527B34"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72学时</w:t>
            </w:r>
          </w:p>
        </w:tc>
        <w:tc>
          <w:tcPr>
            <w:tcW w:w="2666" w:type="pct"/>
            <w:vAlign w:val="center"/>
          </w:tcPr>
          <w:p w14:paraId="294D615E"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三相电机控制线路T型图绘制、程序烧录、仿真运行，提升学生软件使用、硬件搭建的综合实践能力。</w:t>
            </w:r>
          </w:p>
        </w:tc>
        <w:tc>
          <w:tcPr>
            <w:tcW w:w="706" w:type="pct"/>
            <w:vAlign w:val="center"/>
          </w:tcPr>
          <w:p w14:paraId="189D2712" w14:textId="77777777" w:rsidR="00020592"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校内或</w:t>
            </w:r>
          </w:p>
          <w:p w14:paraId="5FF0A1CC"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094C78" w:rsidRPr="007155D4" w14:paraId="3960943C" w14:textId="77777777" w:rsidTr="00020592">
        <w:trPr>
          <w:trHeight w:val="163"/>
        </w:trPr>
        <w:tc>
          <w:tcPr>
            <w:tcW w:w="922" w:type="pct"/>
            <w:vAlign w:val="center"/>
          </w:tcPr>
          <w:p w14:paraId="085F0487"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高频电子线路实训</w:t>
            </w:r>
          </w:p>
        </w:tc>
        <w:tc>
          <w:tcPr>
            <w:tcW w:w="705" w:type="pct"/>
            <w:vAlign w:val="center"/>
          </w:tcPr>
          <w:p w14:paraId="403D5E19"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24学时</w:t>
            </w:r>
          </w:p>
        </w:tc>
        <w:tc>
          <w:tcPr>
            <w:tcW w:w="2666" w:type="pct"/>
            <w:vAlign w:val="center"/>
          </w:tcPr>
          <w:p w14:paraId="0D4FC19F"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收音机等高频电子产品安装、调试与维护，进一步提升电子线路装配与维修的综合实践能力。</w:t>
            </w:r>
          </w:p>
        </w:tc>
        <w:tc>
          <w:tcPr>
            <w:tcW w:w="706" w:type="pct"/>
            <w:vAlign w:val="center"/>
          </w:tcPr>
          <w:p w14:paraId="47C3B0C0"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5D9FBBBD" w14:textId="77777777" w:rsidTr="00020592">
        <w:trPr>
          <w:trHeight w:val="137"/>
        </w:trPr>
        <w:tc>
          <w:tcPr>
            <w:tcW w:w="922" w:type="pct"/>
            <w:vAlign w:val="center"/>
          </w:tcPr>
          <w:p w14:paraId="49239D82"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照明线路实训</w:t>
            </w:r>
          </w:p>
        </w:tc>
        <w:tc>
          <w:tcPr>
            <w:tcW w:w="705" w:type="pct"/>
            <w:vAlign w:val="center"/>
          </w:tcPr>
          <w:p w14:paraId="765E6AA7" w14:textId="77777777" w:rsidR="00094C78"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24学时</w:t>
            </w:r>
          </w:p>
        </w:tc>
        <w:tc>
          <w:tcPr>
            <w:tcW w:w="2666" w:type="pct"/>
            <w:vAlign w:val="center"/>
          </w:tcPr>
          <w:p w14:paraId="1F2E6E20"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家用照明线路的安装、调试与故障维修</w:t>
            </w:r>
          </w:p>
        </w:tc>
        <w:tc>
          <w:tcPr>
            <w:tcW w:w="706" w:type="pct"/>
            <w:vAlign w:val="center"/>
          </w:tcPr>
          <w:p w14:paraId="53437300"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34CB9376" w14:textId="77777777" w:rsidTr="00020592">
        <w:trPr>
          <w:trHeight w:val="200"/>
        </w:trPr>
        <w:tc>
          <w:tcPr>
            <w:tcW w:w="922" w:type="pct"/>
            <w:vAlign w:val="center"/>
          </w:tcPr>
          <w:p w14:paraId="53F21B59"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传感器实训</w:t>
            </w:r>
          </w:p>
        </w:tc>
        <w:tc>
          <w:tcPr>
            <w:tcW w:w="705" w:type="pct"/>
            <w:vAlign w:val="center"/>
          </w:tcPr>
          <w:p w14:paraId="0A100F6F" w14:textId="77777777" w:rsidR="00094C78"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24学时</w:t>
            </w:r>
          </w:p>
        </w:tc>
        <w:tc>
          <w:tcPr>
            <w:tcW w:w="2666" w:type="pct"/>
            <w:vAlign w:val="center"/>
          </w:tcPr>
          <w:p w14:paraId="252CD098" w14:textId="77777777" w:rsidR="00094C78"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常见传感器电路的安装、调试与维护</w:t>
            </w:r>
          </w:p>
        </w:tc>
        <w:tc>
          <w:tcPr>
            <w:tcW w:w="706" w:type="pct"/>
            <w:vAlign w:val="center"/>
          </w:tcPr>
          <w:p w14:paraId="434B24B2"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7429F56F" w14:textId="77777777" w:rsidTr="00020592">
        <w:trPr>
          <w:trHeight w:val="125"/>
        </w:trPr>
        <w:tc>
          <w:tcPr>
            <w:tcW w:w="922" w:type="pct"/>
            <w:vAlign w:val="center"/>
          </w:tcPr>
          <w:p w14:paraId="00E4E4B2" w14:textId="77777777" w:rsidR="00020592" w:rsidRPr="006D47BC" w:rsidRDefault="0002059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电子CAD实训</w:t>
            </w:r>
          </w:p>
        </w:tc>
        <w:tc>
          <w:tcPr>
            <w:tcW w:w="705" w:type="pct"/>
            <w:vAlign w:val="center"/>
          </w:tcPr>
          <w:p w14:paraId="6826376F" w14:textId="77777777" w:rsidR="00020592" w:rsidRPr="006D47BC" w:rsidRDefault="001146FB"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6" w:type="pct"/>
            <w:vAlign w:val="center"/>
          </w:tcPr>
          <w:p w14:paraId="1D299510"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电子线路的元件库绘制、电子线路的原理图绘制、PCB板图的绘制，电子线路的仿真，培养学生使用电子AD软件与电路设计基本的能力。</w:t>
            </w:r>
          </w:p>
        </w:tc>
        <w:tc>
          <w:tcPr>
            <w:tcW w:w="706" w:type="pct"/>
            <w:vAlign w:val="center"/>
          </w:tcPr>
          <w:p w14:paraId="5F484FCB"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55857CF0" w14:textId="77777777" w:rsidTr="00020592">
        <w:trPr>
          <w:trHeight w:val="125"/>
        </w:trPr>
        <w:tc>
          <w:tcPr>
            <w:tcW w:w="922" w:type="pct"/>
            <w:vAlign w:val="center"/>
          </w:tcPr>
          <w:p w14:paraId="08B9A999" w14:textId="77777777" w:rsidR="00020592" w:rsidRDefault="00020592" w:rsidP="00094C78">
            <w:pPr>
              <w:pStyle w:val="a3"/>
              <w:ind w:firstLineChars="0" w:firstLine="0"/>
              <w:jc w:val="left"/>
              <w:rPr>
                <w:rFonts w:asciiTheme="minorEastAsia" w:hAnsiTheme="minorEastAsia"/>
                <w:bCs/>
                <w:sz w:val="24"/>
                <w:szCs w:val="24"/>
              </w:rPr>
            </w:pPr>
            <w:r>
              <w:rPr>
                <w:rFonts w:asciiTheme="minorEastAsia" w:hAnsiTheme="minorEastAsia" w:hint="eastAsia"/>
                <w:bCs/>
                <w:sz w:val="24"/>
                <w:szCs w:val="24"/>
              </w:rPr>
              <w:lastRenderedPageBreak/>
              <w:t>印制电路板</w:t>
            </w:r>
          </w:p>
          <w:p w14:paraId="55AC193D" w14:textId="77777777" w:rsidR="00020592" w:rsidRPr="006D47BC" w:rsidRDefault="00020592" w:rsidP="00970C20">
            <w:pPr>
              <w:pStyle w:val="a3"/>
              <w:ind w:firstLineChars="50" w:firstLine="120"/>
              <w:jc w:val="left"/>
              <w:rPr>
                <w:rFonts w:asciiTheme="minorEastAsia" w:hAnsiTheme="minorEastAsia"/>
                <w:bCs/>
                <w:sz w:val="24"/>
                <w:szCs w:val="24"/>
              </w:rPr>
            </w:pPr>
            <w:r>
              <w:rPr>
                <w:rFonts w:asciiTheme="minorEastAsia" w:hAnsiTheme="minorEastAsia" w:hint="eastAsia"/>
                <w:bCs/>
                <w:sz w:val="24"/>
                <w:szCs w:val="24"/>
              </w:rPr>
              <w:t>制作实训</w:t>
            </w:r>
          </w:p>
        </w:tc>
        <w:tc>
          <w:tcPr>
            <w:tcW w:w="705" w:type="pct"/>
            <w:vAlign w:val="center"/>
          </w:tcPr>
          <w:p w14:paraId="46511E03" w14:textId="77777777" w:rsidR="00020592"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72学时</w:t>
            </w:r>
          </w:p>
        </w:tc>
        <w:tc>
          <w:tcPr>
            <w:tcW w:w="2666" w:type="pct"/>
            <w:vAlign w:val="center"/>
          </w:tcPr>
          <w:p w14:paraId="30F945AA"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电子线路印制电路板的制作，不断增强专业实践能力。</w:t>
            </w:r>
          </w:p>
        </w:tc>
        <w:tc>
          <w:tcPr>
            <w:tcW w:w="706" w:type="pct"/>
            <w:vAlign w:val="center"/>
          </w:tcPr>
          <w:p w14:paraId="65F245CD" w14:textId="77777777" w:rsidR="00020592"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校内或</w:t>
            </w:r>
          </w:p>
          <w:p w14:paraId="1A6CA869"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校外</w:t>
            </w:r>
          </w:p>
        </w:tc>
      </w:tr>
      <w:tr w:rsidR="00020592" w:rsidRPr="007155D4" w14:paraId="61AF9BA1" w14:textId="77777777" w:rsidTr="00020592">
        <w:trPr>
          <w:trHeight w:val="626"/>
        </w:trPr>
        <w:tc>
          <w:tcPr>
            <w:tcW w:w="922" w:type="pct"/>
            <w:vAlign w:val="center"/>
          </w:tcPr>
          <w:p w14:paraId="7D16F73F" w14:textId="77777777" w:rsidR="00020592" w:rsidRPr="006D47BC" w:rsidRDefault="00020592" w:rsidP="00094C78">
            <w:pPr>
              <w:pStyle w:val="a3"/>
              <w:ind w:firstLineChars="0" w:firstLine="0"/>
              <w:jc w:val="left"/>
              <w:rPr>
                <w:rFonts w:asciiTheme="minorEastAsia" w:hAnsiTheme="minorEastAsia"/>
                <w:bCs/>
                <w:sz w:val="24"/>
                <w:szCs w:val="24"/>
              </w:rPr>
            </w:pPr>
            <w:r>
              <w:rPr>
                <w:rFonts w:asciiTheme="minorEastAsia" w:hAnsiTheme="minorEastAsia" w:hint="eastAsia"/>
                <w:bCs/>
                <w:sz w:val="24"/>
                <w:szCs w:val="24"/>
              </w:rPr>
              <w:t>电子整机装配与维护实训</w:t>
            </w:r>
          </w:p>
        </w:tc>
        <w:tc>
          <w:tcPr>
            <w:tcW w:w="705" w:type="pct"/>
            <w:vAlign w:val="center"/>
          </w:tcPr>
          <w:p w14:paraId="751839F3" w14:textId="77777777" w:rsidR="00020592"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144学时</w:t>
            </w:r>
          </w:p>
        </w:tc>
        <w:tc>
          <w:tcPr>
            <w:tcW w:w="2666" w:type="pct"/>
            <w:vAlign w:val="center"/>
          </w:tcPr>
          <w:p w14:paraId="3D74081A"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功放机、音乐播放器、万年历等电子产品的安装、调试与维护，使学生掌握电子产品的整机装配、维护等流程与工艺，提升专业综合实践能力。</w:t>
            </w:r>
          </w:p>
        </w:tc>
        <w:tc>
          <w:tcPr>
            <w:tcW w:w="706" w:type="pct"/>
            <w:vAlign w:val="center"/>
          </w:tcPr>
          <w:p w14:paraId="2767ABC8" w14:textId="77777777" w:rsidR="00020592"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校内或</w:t>
            </w:r>
          </w:p>
          <w:p w14:paraId="4F35E56E" w14:textId="77777777" w:rsidR="00020592"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020592" w:rsidRPr="007155D4" w14:paraId="3D1440FC" w14:textId="77777777" w:rsidTr="00020592">
        <w:trPr>
          <w:trHeight w:val="301"/>
        </w:trPr>
        <w:tc>
          <w:tcPr>
            <w:tcW w:w="922" w:type="pct"/>
            <w:vAlign w:val="center"/>
          </w:tcPr>
          <w:p w14:paraId="28F25432" w14:textId="77777777" w:rsidR="00020592" w:rsidRDefault="00020592" w:rsidP="00094C78">
            <w:pPr>
              <w:pStyle w:val="a3"/>
              <w:ind w:firstLineChars="0" w:firstLine="0"/>
              <w:jc w:val="left"/>
              <w:rPr>
                <w:rFonts w:asciiTheme="minorEastAsia" w:hAnsiTheme="minorEastAsia"/>
                <w:bCs/>
                <w:sz w:val="24"/>
                <w:szCs w:val="24"/>
              </w:rPr>
            </w:pPr>
            <w:r>
              <w:rPr>
                <w:rFonts w:asciiTheme="minorEastAsia" w:hAnsiTheme="minorEastAsia" w:hint="eastAsia"/>
                <w:bCs/>
                <w:sz w:val="24"/>
                <w:szCs w:val="24"/>
              </w:rPr>
              <w:t>家电维修实训</w:t>
            </w:r>
          </w:p>
        </w:tc>
        <w:tc>
          <w:tcPr>
            <w:tcW w:w="705" w:type="pct"/>
            <w:vAlign w:val="center"/>
          </w:tcPr>
          <w:p w14:paraId="7394BA6F" w14:textId="77777777" w:rsidR="00020592"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144学时</w:t>
            </w:r>
          </w:p>
        </w:tc>
        <w:tc>
          <w:tcPr>
            <w:tcW w:w="2666" w:type="pct"/>
            <w:vAlign w:val="center"/>
          </w:tcPr>
          <w:p w14:paraId="2BC11DFA" w14:textId="77777777" w:rsidR="00020592"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电视机、冰箱、空调、热水器、电磁炉、电饭锅、洗衣机等常用家电故障诊断与维修，提升专业综合实践能力。</w:t>
            </w:r>
          </w:p>
        </w:tc>
        <w:tc>
          <w:tcPr>
            <w:tcW w:w="706" w:type="pct"/>
            <w:vAlign w:val="center"/>
          </w:tcPr>
          <w:p w14:paraId="2AA7B7CB" w14:textId="77777777" w:rsidR="00020592"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校内或</w:t>
            </w:r>
          </w:p>
          <w:p w14:paraId="7F42B485"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校外</w:t>
            </w:r>
          </w:p>
        </w:tc>
      </w:tr>
    </w:tbl>
    <w:p w14:paraId="4D0DE853" w14:textId="77777777" w:rsidR="00BD3E50" w:rsidRPr="00BA7C3E" w:rsidRDefault="000F5778" w:rsidP="00BD3E50">
      <w:pPr>
        <w:spacing w:line="440" w:lineRule="exact"/>
        <w:ind w:firstLineChars="200" w:firstLine="480"/>
        <w:rPr>
          <w:rFonts w:asciiTheme="minorEastAsia" w:hAnsiTheme="minorEastAsia"/>
          <w:sz w:val="24"/>
          <w:szCs w:val="24"/>
        </w:rPr>
      </w:pPr>
      <w:r w:rsidRPr="00B95743">
        <w:rPr>
          <w:rFonts w:asciiTheme="minorEastAsia" w:hAnsiTheme="minorEastAsia" w:hint="eastAsia"/>
          <w:sz w:val="24"/>
          <w:szCs w:val="24"/>
        </w:rPr>
        <w:t>跟岗（顶岗）</w:t>
      </w:r>
      <w:r w:rsidR="00381D2D" w:rsidRPr="00BA7C3E">
        <w:rPr>
          <w:rFonts w:asciiTheme="minorEastAsia" w:hAnsiTheme="minorEastAsia" w:hint="eastAsia"/>
          <w:sz w:val="24"/>
          <w:szCs w:val="24"/>
        </w:rPr>
        <w:t>实习是本专业学生职业技能和职业岗位工作能力培养的重要实践教学环节，认真落实教育部、财政部关于《中等职业学校学生实习管理办法》的有</w:t>
      </w:r>
      <w:r w:rsidR="00660FF8" w:rsidRPr="00BA7C3E">
        <w:rPr>
          <w:rFonts w:asciiTheme="minorEastAsia" w:hAnsiTheme="minorEastAsia" w:hint="eastAsia"/>
          <w:sz w:val="24"/>
          <w:szCs w:val="24"/>
        </w:rPr>
        <w:t>关要求，保证学生</w:t>
      </w:r>
      <w:r w:rsidRPr="00501724">
        <w:rPr>
          <w:rFonts w:asciiTheme="minorEastAsia" w:hAnsiTheme="minorEastAsia" w:hint="eastAsia"/>
          <w:sz w:val="24"/>
          <w:szCs w:val="24"/>
        </w:rPr>
        <w:t>跟岗（顶岗）</w:t>
      </w:r>
      <w:r w:rsidR="00660FF8" w:rsidRPr="00BA7C3E">
        <w:rPr>
          <w:rFonts w:asciiTheme="minorEastAsia" w:hAnsiTheme="minorEastAsia" w:hint="eastAsia"/>
          <w:sz w:val="24"/>
          <w:szCs w:val="24"/>
        </w:rPr>
        <w:t>实习的岗位与其所学专业面向的岗位群基本一致</w:t>
      </w:r>
      <w:r w:rsidR="00381D2D" w:rsidRPr="00BA7C3E">
        <w:rPr>
          <w:rFonts w:asciiTheme="minorEastAsia" w:hAnsiTheme="minorEastAsia" w:hint="eastAsia"/>
          <w:sz w:val="24"/>
          <w:szCs w:val="24"/>
        </w:rPr>
        <w:t>。</w:t>
      </w:r>
    </w:p>
    <w:p w14:paraId="29969DC2" w14:textId="77777777" w:rsidR="00F80243" w:rsidRPr="00EF041F" w:rsidRDefault="00A80561" w:rsidP="00EF041F">
      <w:pPr>
        <w:rPr>
          <w:rFonts w:ascii="黑体" w:eastAsia="黑体" w:hAnsi="黑体"/>
          <w:b/>
          <w:sz w:val="30"/>
          <w:szCs w:val="30"/>
        </w:rPr>
      </w:pPr>
      <w:r w:rsidRPr="00EF041F">
        <w:rPr>
          <w:rFonts w:ascii="黑体" w:eastAsia="黑体" w:hAnsi="黑体" w:hint="eastAsia"/>
          <w:b/>
          <w:sz w:val="30"/>
          <w:szCs w:val="30"/>
        </w:rPr>
        <w:t>七</w:t>
      </w:r>
      <w:r w:rsidR="001B368E" w:rsidRPr="00EF041F">
        <w:rPr>
          <w:rFonts w:ascii="黑体" w:eastAsia="黑体" w:hAnsi="黑体" w:hint="eastAsia"/>
          <w:b/>
          <w:sz w:val="30"/>
          <w:szCs w:val="30"/>
        </w:rPr>
        <w:t>、</w:t>
      </w:r>
      <w:r w:rsidR="0047257C" w:rsidRPr="00EF041F">
        <w:rPr>
          <w:rFonts w:ascii="黑体" w:eastAsia="黑体" w:hAnsi="黑体" w:hint="eastAsia"/>
          <w:b/>
          <w:sz w:val="30"/>
          <w:szCs w:val="30"/>
        </w:rPr>
        <w:t>教学进程总体安排</w:t>
      </w:r>
    </w:p>
    <w:p w14:paraId="122EDAA5" w14:textId="77777777" w:rsidR="0047257C" w:rsidRPr="00FF4AC6" w:rsidRDefault="0047257C" w:rsidP="00EF041F">
      <w:pPr>
        <w:rPr>
          <w:rFonts w:ascii="黑体" w:eastAsia="黑体" w:hAnsi="黑体"/>
          <w:sz w:val="28"/>
          <w:szCs w:val="28"/>
        </w:rPr>
      </w:pPr>
      <w:r w:rsidRPr="00FF4AC6">
        <w:rPr>
          <w:rFonts w:ascii="黑体" w:eastAsia="黑体" w:hAnsi="黑体" w:hint="eastAsia"/>
          <w:sz w:val="28"/>
          <w:szCs w:val="28"/>
        </w:rPr>
        <w:t>（一）基本要求</w:t>
      </w:r>
    </w:p>
    <w:p w14:paraId="2A86A424"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每学年为</w:t>
      </w:r>
      <w:r w:rsidRPr="008F5772">
        <w:rPr>
          <w:rFonts w:hAnsiTheme="minorEastAsia" w:hint="eastAsia"/>
          <w:sz w:val="24"/>
          <w:szCs w:val="24"/>
        </w:rPr>
        <w:t>52</w:t>
      </w:r>
      <w:r w:rsidRPr="008F5772">
        <w:rPr>
          <w:rFonts w:hAnsiTheme="minorEastAsia" w:hint="eastAsia"/>
          <w:sz w:val="24"/>
          <w:szCs w:val="24"/>
        </w:rPr>
        <w:t>周，其中教学时间</w:t>
      </w:r>
      <w:r w:rsidRPr="008F5772">
        <w:rPr>
          <w:rFonts w:hAnsiTheme="minorEastAsia" w:hint="eastAsia"/>
          <w:sz w:val="24"/>
          <w:szCs w:val="24"/>
        </w:rPr>
        <w:t>40</w:t>
      </w:r>
      <w:r w:rsidRPr="008F5772">
        <w:rPr>
          <w:rFonts w:hAnsiTheme="minorEastAsia" w:hint="eastAsia"/>
          <w:sz w:val="24"/>
          <w:szCs w:val="24"/>
        </w:rPr>
        <w:t>周（含复习考试），累计假期</w:t>
      </w:r>
      <w:r w:rsidRPr="008F5772">
        <w:rPr>
          <w:rFonts w:hAnsiTheme="minorEastAsia" w:hint="eastAsia"/>
          <w:sz w:val="24"/>
          <w:szCs w:val="24"/>
        </w:rPr>
        <w:t>12</w:t>
      </w:r>
      <w:r w:rsidRPr="008F5772">
        <w:rPr>
          <w:rFonts w:hAnsiTheme="minorEastAsia" w:hint="eastAsia"/>
          <w:sz w:val="24"/>
          <w:szCs w:val="24"/>
        </w:rPr>
        <w:t>周，周学时一般为</w:t>
      </w:r>
      <w:r w:rsidR="00584B60">
        <w:rPr>
          <w:rFonts w:hAnsiTheme="minorEastAsia" w:hint="eastAsia"/>
          <w:sz w:val="24"/>
          <w:szCs w:val="24"/>
        </w:rPr>
        <w:t>31</w:t>
      </w:r>
      <w:r w:rsidRPr="008F5772">
        <w:rPr>
          <w:rFonts w:hAnsiTheme="minorEastAsia" w:hint="eastAsia"/>
          <w:sz w:val="24"/>
          <w:szCs w:val="24"/>
        </w:rPr>
        <w:t>学时，顶岗实习按每周</w:t>
      </w:r>
      <w:r w:rsidRPr="008F5772">
        <w:rPr>
          <w:rFonts w:hAnsiTheme="minorEastAsia" w:hint="eastAsia"/>
          <w:sz w:val="24"/>
          <w:szCs w:val="24"/>
        </w:rPr>
        <w:t>30</w:t>
      </w:r>
      <w:r w:rsidRPr="008F5772">
        <w:rPr>
          <w:rFonts w:hAnsiTheme="minorEastAsia" w:hint="eastAsia"/>
          <w:sz w:val="24"/>
          <w:szCs w:val="24"/>
        </w:rPr>
        <w:t>小时（</w:t>
      </w:r>
      <w:r w:rsidRPr="008F5772">
        <w:rPr>
          <w:rFonts w:hAnsiTheme="minorEastAsia" w:hint="eastAsia"/>
          <w:sz w:val="24"/>
          <w:szCs w:val="24"/>
        </w:rPr>
        <w:t>1</w:t>
      </w:r>
      <w:r w:rsidRPr="008F5772">
        <w:rPr>
          <w:rFonts w:hAnsiTheme="minorEastAsia" w:hint="eastAsia"/>
          <w:sz w:val="24"/>
          <w:szCs w:val="24"/>
        </w:rPr>
        <w:t>小时折合</w:t>
      </w:r>
      <w:r w:rsidRPr="008F5772">
        <w:rPr>
          <w:rFonts w:hAnsiTheme="minorEastAsia" w:hint="eastAsia"/>
          <w:sz w:val="24"/>
          <w:szCs w:val="24"/>
        </w:rPr>
        <w:t>1</w:t>
      </w:r>
      <w:r w:rsidRPr="008F5772">
        <w:rPr>
          <w:rFonts w:hAnsiTheme="minorEastAsia" w:hint="eastAsia"/>
          <w:sz w:val="24"/>
          <w:szCs w:val="24"/>
        </w:rPr>
        <w:t>学时）安排，</w:t>
      </w:r>
      <w:r w:rsidR="005427A7">
        <w:rPr>
          <w:rFonts w:hAnsiTheme="minorEastAsia" w:hint="eastAsia"/>
          <w:sz w:val="24"/>
          <w:szCs w:val="24"/>
        </w:rPr>
        <w:t>5</w:t>
      </w:r>
      <w:r w:rsidRPr="008F5772">
        <w:rPr>
          <w:rFonts w:hAnsiTheme="minorEastAsia" w:hint="eastAsia"/>
          <w:sz w:val="24"/>
          <w:szCs w:val="24"/>
        </w:rPr>
        <w:t>年总学时数为</w:t>
      </w:r>
      <w:r w:rsidR="005427A7">
        <w:rPr>
          <w:rFonts w:hAnsiTheme="minorEastAsia" w:hint="eastAsia"/>
          <w:sz w:val="24"/>
          <w:szCs w:val="24"/>
        </w:rPr>
        <w:t>5720</w:t>
      </w:r>
      <w:r w:rsidRPr="008F5772">
        <w:rPr>
          <w:rFonts w:hAnsiTheme="minorEastAsia" w:hint="eastAsia"/>
          <w:sz w:val="24"/>
          <w:szCs w:val="24"/>
        </w:rPr>
        <w:t>。</w:t>
      </w:r>
    </w:p>
    <w:p w14:paraId="0A53B566"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公共基础课学时约占总学时的</w:t>
      </w:r>
      <w:r w:rsidR="00695EE6">
        <w:rPr>
          <w:rFonts w:hAnsiTheme="minorEastAsia" w:hint="eastAsia"/>
          <w:sz w:val="24"/>
          <w:szCs w:val="24"/>
        </w:rPr>
        <w:t>30</w:t>
      </w:r>
      <w:r w:rsidR="0046585B">
        <w:rPr>
          <w:rFonts w:hAnsiTheme="minorEastAsia" w:hint="eastAsia"/>
          <w:sz w:val="24"/>
          <w:szCs w:val="24"/>
        </w:rPr>
        <w:t>%</w:t>
      </w:r>
      <w:r w:rsidRPr="008F5772">
        <w:rPr>
          <w:rFonts w:hAnsiTheme="minorEastAsia" w:hint="eastAsia"/>
          <w:sz w:val="24"/>
          <w:szCs w:val="24"/>
        </w:rPr>
        <w:t>，允许根据行业人才培养的实际需要在规定的范围内适当调整，但必须保证学生修完公共基础课的必修内容和学时。</w:t>
      </w:r>
    </w:p>
    <w:p w14:paraId="4862C5FF"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专业</w:t>
      </w:r>
      <w:r w:rsidR="007A7A00">
        <w:rPr>
          <w:rFonts w:hAnsiTheme="minorEastAsia" w:hint="eastAsia"/>
          <w:sz w:val="24"/>
          <w:szCs w:val="24"/>
        </w:rPr>
        <w:t>（</w:t>
      </w:r>
      <w:r w:rsidRPr="008F5772">
        <w:rPr>
          <w:rFonts w:hAnsiTheme="minorEastAsia" w:hint="eastAsia"/>
          <w:sz w:val="24"/>
          <w:szCs w:val="24"/>
        </w:rPr>
        <w:t>技能</w:t>
      </w:r>
      <w:r w:rsidR="007A7A00">
        <w:rPr>
          <w:rFonts w:hAnsiTheme="minorEastAsia" w:hint="eastAsia"/>
          <w:sz w:val="24"/>
          <w:szCs w:val="24"/>
        </w:rPr>
        <w:t>）</w:t>
      </w:r>
      <w:r w:rsidRPr="008F5772">
        <w:rPr>
          <w:rFonts w:hAnsiTheme="minorEastAsia" w:hint="eastAsia"/>
          <w:sz w:val="24"/>
          <w:szCs w:val="24"/>
        </w:rPr>
        <w:t>课学时约占总学时的</w:t>
      </w:r>
      <w:r w:rsidR="00695EE6">
        <w:rPr>
          <w:rFonts w:hAnsiTheme="minorEastAsia" w:hint="eastAsia"/>
          <w:sz w:val="24"/>
          <w:szCs w:val="24"/>
        </w:rPr>
        <w:t>70</w:t>
      </w:r>
      <w:r w:rsidR="0046585B">
        <w:rPr>
          <w:rFonts w:hAnsiTheme="minorEastAsia" w:hint="eastAsia"/>
          <w:sz w:val="24"/>
          <w:szCs w:val="24"/>
        </w:rPr>
        <w:t>%</w:t>
      </w:r>
      <w:r w:rsidRPr="008F5772">
        <w:rPr>
          <w:rFonts w:hAnsiTheme="minorEastAsia" w:hint="eastAsia"/>
          <w:sz w:val="24"/>
          <w:szCs w:val="24"/>
        </w:rPr>
        <w:t>，在确保学时实习总量的前提下，课根据实际需要集中或分阶段安排实习时间，行业企业认知实习应安排在第一学年。</w:t>
      </w:r>
    </w:p>
    <w:p w14:paraId="1052AD78" w14:textId="77777777" w:rsidR="00EF041F" w:rsidRDefault="008F5772" w:rsidP="00EF041F">
      <w:pPr>
        <w:spacing w:line="450" w:lineRule="exact"/>
        <w:ind w:firstLineChars="200" w:firstLine="480"/>
        <w:rPr>
          <w:rFonts w:hAnsiTheme="minorEastAsia"/>
          <w:sz w:val="24"/>
          <w:szCs w:val="24"/>
        </w:rPr>
      </w:pPr>
      <w:r w:rsidRPr="008F5772">
        <w:rPr>
          <w:rFonts w:hAnsiTheme="minorEastAsia" w:hint="eastAsia"/>
          <w:sz w:val="24"/>
          <w:szCs w:val="24"/>
        </w:rPr>
        <w:t>课程设置中应设选修课，其学时数占总学时的比例应不少于</w:t>
      </w:r>
      <w:r w:rsidRPr="008F5772">
        <w:rPr>
          <w:rFonts w:hAnsiTheme="minorEastAsia" w:hint="eastAsia"/>
          <w:sz w:val="24"/>
          <w:szCs w:val="24"/>
        </w:rPr>
        <w:t>10%</w:t>
      </w:r>
      <w:r w:rsidRPr="008F5772">
        <w:rPr>
          <w:rFonts w:hAnsiTheme="minorEastAsia" w:hint="eastAsia"/>
          <w:sz w:val="24"/>
          <w:szCs w:val="24"/>
        </w:rPr>
        <w:t>。</w:t>
      </w:r>
    </w:p>
    <w:p w14:paraId="4ED5824D" w14:textId="77777777" w:rsidR="003E5654" w:rsidRPr="00FF4AC6" w:rsidRDefault="003E5654" w:rsidP="00EF041F">
      <w:pPr>
        <w:spacing w:line="360" w:lineRule="auto"/>
        <w:jc w:val="left"/>
        <w:rPr>
          <w:rFonts w:ascii="黑体" w:eastAsia="黑体" w:hAnsi="黑体"/>
          <w:sz w:val="28"/>
          <w:szCs w:val="28"/>
        </w:rPr>
      </w:pPr>
      <w:r w:rsidRPr="00FF4AC6">
        <w:rPr>
          <w:rFonts w:ascii="黑体" w:eastAsia="黑体" w:hAnsi="黑体" w:hint="eastAsia"/>
          <w:sz w:val="28"/>
          <w:szCs w:val="28"/>
        </w:rPr>
        <w:t>（二）教学安排</w:t>
      </w:r>
    </w:p>
    <w:p w14:paraId="6FF4962B" w14:textId="77777777" w:rsidR="003E5654" w:rsidRPr="003E5654" w:rsidRDefault="003E5654" w:rsidP="00EF041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 xml:space="preserve"> </w:t>
      </w:r>
      <w:r>
        <w:rPr>
          <w:rFonts w:asciiTheme="minorEastAsia" w:hAnsiTheme="minorEastAsia" w:hint="eastAsia"/>
          <w:b/>
          <w:bCs/>
          <w:sz w:val="24"/>
          <w:szCs w:val="24"/>
        </w:rPr>
        <w:t>课程设置表</w:t>
      </w:r>
    </w:p>
    <w:tbl>
      <w:tblPr>
        <w:tblStyle w:val="a6"/>
        <w:tblpPr w:leftFromText="180" w:rightFromText="180" w:vertAnchor="text" w:horzAnchor="margin" w:tblpXSpec="center" w:tblpY="132"/>
        <w:tblW w:w="9889" w:type="dxa"/>
        <w:tblLook w:val="04A0" w:firstRow="1" w:lastRow="0" w:firstColumn="1" w:lastColumn="0" w:noHBand="0" w:noVBand="1"/>
      </w:tblPr>
      <w:tblGrid>
        <w:gridCol w:w="958"/>
        <w:gridCol w:w="2124"/>
        <w:gridCol w:w="1133"/>
        <w:gridCol w:w="567"/>
        <w:gridCol w:w="567"/>
        <w:gridCol w:w="567"/>
        <w:gridCol w:w="567"/>
        <w:gridCol w:w="567"/>
        <w:gridCol w:w="567"/>
        <w:gridCol w:w="567"/>
        <w:gridCol w:w="567"/>
        <w:gridCol w:w="569"/>
        <w:gridCol w:w="569"/>
      </w:tblGrid>
      <w:tr w:rsidR="005427A7" w14:paraId="0DBAE1CF" w14:textId="77777777" w:rsidTr="005F2D66">
        <w:trPr>
          <w:trHeight w:val="390"/>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1531D36E"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课程</w:t>
            </w:r>
          </w:p>
          <w:p w14:paraId="3388D457"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类别</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2346DBFC"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课程名称</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07205DF"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课时合计</w:t>
            </w:r>
          </w:p>
        </w:tc>
        <w:tc>
          <w:tcPr>
            <w:tcW w:w="5674" w:type="dxa"/>
            <w:gridSpan w:val="10"/>
            <w:tcBorders>
              <w:top w:val="single" w:sz="4" w:space="0" w:color="auto"/>
              <w:left w:val="single" w:sz="4" w:space="0" w:color="auto"/>
              <w:bottom w:val="single" w:sz="4" w:space="0" w:color="auto"/>
              <w:right w:val="single" w:sz="4" w:space="0" w:color="auto"/>
            </w:tcBorders>
            <w:vAlign w:val="center"/>
            <w:hideMark/>
          </w:tcPr>
          <w:p w14:paraId="6158261C" w14:textId="77777777" w:rsidR="005427A7" w:rsidRPr="005427A7" w:rsidRDefault="005427A7" w:rsidP="005427A7">
            <w:pPr>
              <w:adjustRightInd w:val="0"/>
              <w:snapToGrid w:val="0"/>
              <w:spacing w:line="220" w:lineRule="atLeast"/>
              <w:ind w:firstLine="422"/>
              <w:jc w:val="center"/>
              <w:rPr>
                <w:rFonts w:hAnsiTheme="minorEastAsia"/>
                <w:b/>
                <w:szCs w:val="21"/>
              </w:rPr>
            </w:pPr>
            <w:r w:rsidRPr="005427A7">
              <w:rPr>
                <w:rFonts w:hAnsiTheme="minorEastAsia" w:hint="eastAsia"/>
                <w:b/>
                <w:szCs w:val="21"/>
              </w:rPr>
              <w:t>学期</w:t>
            </w:r>
          </w:p>
        </w:tc>
      </w:tr>
      <w:tr w:rsidR="005427A7" w14:paraId="78900018" w14:textId="77777777" w:rsidTr="005F2D66">
        <w:trPr>
          <w:trHeight w:val="360"/>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55756950" w14:textId="77777777" w:rsidR="005427A7" w:rsidRPr="005427A7" w:rsidRDefault="005427A7" w:rsidP="005427A7">
            <w:pPr>
              <w:ind w:firstLine="422"/>
              <w:rPr>
                <w:rFonts w:hAnsiTheme="minorEastAsia"/>
                <w:b/>
                <w:szCs w:val="21"/>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1455F4DC" w14:textId="77777777" w:rsidR="005427A7" w:rsidRPr="005427A7" w:rsidRDefault="005427A7" w:rsidP="005427A7">
            <w:pPr>
              <w:ind w:firstLine="422"/>
              <w:rPr>
                <w:rFonts w:hAnsiTheme="minorEastAsia"/>
                <w:b/>
                <w:szCs w:val="21"/>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09F6ABF" w14:textId="77777777" w:rsidR="005427A7" w:rsidRPr="005427A7" w:rsidRDefault="005427A7" w:rsidP="005427A7">
            <w:pPr>
              <w:ind w:firstLine="422"/>
              <w:rPr>
                <w:rFonts w:hAnsiTheme="minorEastAsia"/>
                <w:b/>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CEFE86"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一</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72C0E"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二</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1D29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三</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693CA8"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四</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48C34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五</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8A195"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六</w:t>
            </w:r>
          </w:p>
        </w:tc>
        <w:tc>
          <w:tcPr>
            <w:tcW w:w="567" w:type="dxa"/>
            <w:tcBorders>
              <w:top w:val="single" w:sz="4" w:space="0" w:color="auto"/>
              <w:left w:val="single" w:sz="4" w:space="0" w:color="auto"/>
              <w:bottom w:val="single" w:sz="4" w:space="0" w:color="auto"/>
              <w:right w:val="single" w:sz="4" w:space="0" w:color="auto"/>
            </w:tcBorders>
            <w:vAlign w:val="center"/>
          </w:tcPr>
          <w:p w14:paraId="5EDBB7B4"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七</w:t>
            </w:r>
          </w:p>
        </w:tc>
        <w:tc>
          <w:tcPr>
            <w:tcW w:w="567" w:type="dxa"/>
            <w:tcBorders>
              <w:top w:val="single" w:sz="4" w:space="0" w:color="auto"/>
              <w:left w:val="single" w:sz="4" w:space="0" w:color="auto"/>
              <w:bottom w:val="single" w:sz="4" w:space="0" w:color="auto"/>
              <w:right w:val="single" w:sz="4" w:space="0" w:color="auto"/>
            </w:tcBorders>
            <w:vAlign w:val="center"/>
          </w:tcPr>
          <w:p w14:paraId="2E2367DB"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八</w:t>
            </w:r>
          </w:p>
        </w:tc>
        <w:tc>
          <w:tcPr>
            <w:tcW w:w="569" w:type="dxa"/>
            <w:tcBorders>
              <w:top w:val="single" w:sz="4" w:space="0" w:color="auto"/>
              <w:left w:val="single" w:sz="4" w:space="0" w:color="auto"/>
              <w:bottom w:val="single" w:sz="4" w:space="0" w:color="auto"/>
              <w:right w:val="single" w:sz="4" w:space="0" w:color="auto"/>
            </w:tcBorders>
            <w:vAlign w:val="center"/>
          </w:tcPr>
          <w:p w14:paraId="1F5412E1"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九</w:t>
            </w:r>
          </w:p>
        </w:tc>
        <w:tc>
          <w:tcPr>
            <w:tcW w:w="569" w:type="dxa"/>
            <w:tcBorders>
              <w:top w:val="single" w:sz="4" w:space="0" w:color="auto"/>
              <w:left w:val="single" w:sz="4" w:space="0" w:color="auto"/>
              <w:bottom w:val="single" w:sz="4" w:space="0" w:color="auto"/>
              <w:right w:val="single" w:sz="4" w:space="0" w:color="auto"/>
            </w:tcBorders>
            <w:vAlign w:val="center"/>
          </w:tcPr>
          <w:p w14:paraId="7764FECD"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十</w:t>
            </w:r>
          </w:p>
        </w:tc>
      </w:tr>
      <w:tr w:rsidR="005427A7" w14:paraId="2DA8AA90" w14:textId="77777777" w:rsidTr="005F2D66">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4760A236"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公共</w:t>
            </w:r>
          </w:p>
          <w:p w14:paraId="613BD771"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基础课</w:t>
            </w:r>
          </w:p>
        </w:tc>
        <w:tc>
          <w:tcPr>
            <w:tcW w:w="2124" w:type="dxa"/>
            <w:tcBorders>
              <w:top w:val="single" w:sz="4" w:space="0" w:color="auto"/>
              <w:left w:val="single" w:sz="4" w:space="0" w:color="auto"/>
              <w:bottom w:val="single" w:sz="4" w:space="0" w:color="auto"/>
              <w:right w:val="single" w:sz="4" w:space="0" w:color="auto"/>
            </w:tcBorders>
            <w:hideMark/>
          </w:tcPr>
          <w:p w14:paraId="4FC5047C"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思想政治</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449DB3E"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6CBD54"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A81741"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10D5B"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A0F63"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28ED0CB4"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90D10A9"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7544F0DE"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70D96DCE"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60566D19"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6EA43C42" w14:textId="77777777" w:rsidR="005427A7" w:rsidRPr="00E4255F" w:rsidRDefault="005427A7" w:rsidP="00E4255F">
            <w:pPr>
              <w:jc w:val="center"/>
              <w:rPr>
                <w:rFonts w:hAnsiTheme="minorEastAsia"/>
                <w:szCs w:val="21"/>
              </w:rPr>
            </w:pPr>
            <w:r w:rsidRPr="00E4255F">
              <w:rPr>
                <w:rFonts w:hAnsiTheme="minorEastAsia" w:hint="eastAsia"/>
                <w:szCs w:val="21"/>
              </w:rPr>
              <w:t>√</w:t>
            </w:r>
          </w:p>
        </w:tc>
      </w:tr>
      <w:tr w:rsidR="005427A7" w14:paraId="0A05F55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3AA41015"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309D131"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历史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AAB1D4A"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8F8D94"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373D9C"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51435127"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1E8D29F3"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288F0E85"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2CC37C"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754243E"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FF4135"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8754A33"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AC45FE" w14:textId="77777777" w:rsidR="005427A7" w:rsidRPr="00E4255F" w:rsidRDefault="005427A7" w:rsidP="00E4255F">
            <w:pPr>
              <w:adjustRightInd w:val="0"/>
              <w:snapToGrid w:val="0"/>
              <w:spacing w:line="220" w:lineRule="atLeast"/>
              <w:ind w:firstLine="480"/>
              <w:jc w:val="center"/>
              <w:rPr>
                <w:rFonts w:hAnsiTheme="minorEastAsia"/>
                <w:szCs w:val="21"/>
              </w:rPr>
            </w:pPr>
          </w:p>
        </w:tc>
      </w:tr>
      <w:tr w:rsidR="00E4255F" w14:paraId="0C1AFC9B"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21A2032B" w14:textId="77777777" w:rsidR="00E4255F" w:rsidRPr="005427A7" w:rsidRDefault="00E4255F"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F604610" w14:textId="77777777" w:rsidR="00E4255F" w:rsidRPr="005427A7" w:rsidRDefault="00E4255F" w:rsidP="005427A7">
            <w:pPr>
              <w:adjustRightInd w:val="0"/>
              <w:snapToGrid w:val="0"/>
              <w:spacing w:line="220" w:lineRule="atLeast"/>
              <w:ind w:firstLine="34"/>
              <w:jc w:val="center"/>
              <w:rPr>
                <w:rFonts w:hAnsiTheme="minorEastAsia"/>
                <w:szCs w:val="21"/>
              </w:rPr>
            </w:pPr>
            <w:r>
              <w:rPr>
                <w:rFonts w:hAnsiTheme="minorEastAsia" w:hint="eastAsia"/>
                <w:szCs w:val="21"/>
              </w:rPr>
              <w:t>心理健康</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6CAB8F" w14:textId="77777777" w:rsidR="00E4255F"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hideMark/>
          </w:tcPr>
          <w:p w14:paraId="62FE34F6"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4D429B0E"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0F435230"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4B4B6B5" w14:textId="77777777" w:rsidR="00E4255F" w:rsidRPr="00E4255F" w:rsidRDefault="00E4255F"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43D20B3B"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C05A93A"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03A0B42"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DCEC01D"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FACE9E8"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7964D29" w14:textId="77777777" w:rsidR="00E4255F" w:rsidRPr="00E4255F" w:rsidRDefault="00E4255F" w:rsidP="00E4255F">
            <w:pPr>
              <w:adjustRightInd w:val="0"/>
              <w:snapToGrid w:val="0"/>
              <w:spacing w:line="220" w:lineRule="atLeast"/>
              <w:ind w:firstLine="480"/>
              <w:jc w:val="center"/>
              <w:rPr>
                <w:rFonts w:hAnsiTheme="minorEastAsia"/>
                <w:szCs w:val="21"/>
              </w:rPr>
            </w:pPr>
          </w:p>
        </w:tc>
      </w:tr>
      <w:tr w:rsidR="003C39E8" w14:paraId="5B1D5755"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02599091" w14:textId="77777777" w:rsidR="003C39E8" w:rsidRPr="005427A7" w:rsidRDefault="003C39E8"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10BBE60" w14:textId="77777777" w:rsidR="003C39E8" w:rsidRPr="005427A7" w:rsidRDefault="003C39E8" w:rsidP="005427A7">
            <w:pPr>
              <w:adjustRightInd w:val="0"/>
              <w:snapToGrid w:val="0"/>
              <w:spacing w:line="220" w:lineRule="atLeast"/>
              <w:jc w:val="center"/>
              <w:rPr>
                <w:rFonts w:hAnsiTheme="minorEastAsia"/>
                <w:szCs w:val="21"/>
              </w:rPr>
            </w:pPr>
            <w:r w:rsidRPr="005427A7">
              <w:rPr>
                <w:rFonts w:hAnsiTheme="minorEastAsia" w:hint="eastAsia"/>
                <w:szCs w:val="21"/>
              </w:rPr>
              <w:t>体育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A934F73" w14:textId="77777777" w:rsidR="003C39E8"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5BF92D"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2D357"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229FF3"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F125C"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0082C"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65508" w14:textId="77777777" w:rsidR="003C39E8" w:rsidRPr="00E4255F" w:rsidRDefault="003C39E8"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3808CD9A" w14:textId="77777777" w:rsidR="003C39E8" w:rsidRDefault="003C39E8">
            <w:r w:rsidRPr="002B78C8">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44C4618A" w14:textId="77777777" w:rsidR="003C39E8" w:rsidRDefault="003C39E8">
            <w:r w:rsidRPr="002B78C8">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3CDEC7BF" w14:textId="77777777" w:rsidR="003C39E8" w:rsidRDefault="003C39E8">
            <w:r w:rsidRPr="002B78C8">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49A1B158" w14:textId="77777777" w:rsidR="003C39E8" w:rsidRDefault="003C39E8"/>
        </w:tc>
      </w:tr>
      <w:tr w:rsidR="005427A7" w14:paraId="4A546785"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0FAC33F8"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C526DA2"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语文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144D710"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B5A47"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32AFC"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4F38A"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FE7D8"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E4D31"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43739" w14:textId="77777777" w:rsidR="005427A7" w:rsidRPr="00E4255F" w:rsidRDefault="005427A7" w:rsidP="00E4255F">
            <w:pPr>
              <w:adjustRightInd w:val="0"/>
              <w:snapToGrid w:val="0"/>
              <w:spacing w:line="220" w:lineRule="atLeast"/>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B679186" w14:textId="77777777" w:rsidR="005427A7" w:rsidRPr="00E4255F" w:rsidRDefault="005427A7" w:rsidP="00E4255F">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F46996C" w14:textId="77777777" w:rsidR="005427A7" w:rsidRPr="00E4255F" w:rsidRDefault="005427A7" w:rsidP="00E4255F">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278929D" w14:textId="77777777" w:rsidR="005427A7" w:rsidRPr="00E4255F" w:rsidRDefault="005427A7" w:rsidP="00E4255F">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9D445D" w14:textId="77777777" w:rsidR="005427A7" w:rsidRPr="00E4255F" w:rsidRDefault="005427A7" w:rsidP="00E4255F">
            <w:pPr>
              <w:adjustRightInd w:val="0"/>
              <w:snapToGrid w:val="0"/>
              <w:spacing w:line="220" w:lineRule="atLeast"/>
              <w:jc w:val="center"/>
              <w:rPr>
                <w:rFonts w:hAnsiTheme="minorEastAsia"/>
                <w:szCs w:val="21"/>
              </w:rPr>
            </w:pPr>
          </w:p>
        </w:tc>
      </w:tr>
      <w:tr w:rsidR="005427A7" w14:paraId="69DC002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23143AF3"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A2649C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数学</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E843EA"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2E821078"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4EBEA8BB"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035BDF4F"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76929736"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70BFF7B0"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0F8E0B8F"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575E20B9"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11A46C0"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8192304"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7614689" w14:textId="77777777" w:rsidR="005427A7" w:rsidRPr="00E4255F" w:rsidRDefault="005427A7" w:rsidP="00E4255F">
            <w:pPr>
              <w:jc w:val="center"/>
              <w:rPr>
                <w:rFonts w:hAnsiTheme="minorEastAsia"/>
                <w:szCs w:val="21"/>
              </w:rPr>
            </w:pPr>
          </w:p>
        </w:tc>
      </w:tr>
      <w:tr w:rsidR="005427A7" w14:paraId="79D95448"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37FF119E"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F53A361"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英语</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AF96EE"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293E085F"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4BD3EB2B"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1BF1B57A"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22CBCF88"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7FE54F72"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1B25CDB7" w14:textId="77777777" w:rsidR="005427A7" w:rsidRPr="00E4255F" w:rsidRDefault="005427A7"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14519E5B"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A34B75E"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36B4E5D" w14:textId="77777777" w:rsidR="005427A7" w:rsidRPr="00E4255F" w:rsidRDefault="005427A7"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6AA2EFB" w14:textId="77777777" w:rsidR="005427A7" w:rsidRPr="00E4255F" w:rsidRDefault="005427A7" w:rsidP="00E4255F">
            <w:pPr>
              <w:jc w:val="center"/>
              <w:rPr>
                <w:rFonts w:hAnsiTheme="minorEastAsia"/>
                <w:szCs w:val="21"/>
              </w:rPr>
            </w:pPr>
          </w:p>
        </w:tc>
      </w:tr>
      <w:tr w:rsidR="003E5654" w14:paraId="22C0429A" w14:textId="77777777" w:rsidTr="006218AC">
        <w:tc>
          <w:tcPr>
            <w:tcW w:w="958" w:type="dxa"/>
            <w:vMerge w:val="restart"/>
            <w:tcBorders>
              <w:top w:val="single" w:sz="4" w:space="0" w:color="auto"/>
              <w:left w:val="single" w:sz="4" w:space="0" w:color="auto"/>
              <w:right w:val="single" w:sz="4" w:space="0" w:color="auto"/>
            </w:tcBorders>
            <w:vAlign w:val="center"/>
            <w:hideMark/>
          </w:tcPr>
          <w:p w14:paraId="21834D29" w14:textId="77777777" w:rsidR="003E5654" w:rsidRDefault="003E5654" w:rsidP="005427A7">
            <w:pPr>
              <w:adjustRightInd w:val="0"/>
              <w:snapToGrid w:val="0"/>
              <w:spacing w:line="220" w:lineRule="atLeast"/>
              <w:jc w:val="center"/>
              <w:rPr>
                <w:rFonts w:hAnsiTheme="minorEastAsia"/>
                <w:b/>
                <w:szCs w:val="21"/>
              </w:rPr>
            </w:pPr>
            <w:r w:rsidRPr="005427A7">
              <w:rPr>
                <w:rFonts w:hAnsiTheme="minorEastAsia" w:hint="eastAsia"/>
                <w:b/>
                <w:szCs w:val="21"/>
              </w:rPr>
              <w:lastRenderedPageBreak/>
              <w:t>专业</w:t>
            </w:r>
          </w:p>
          <w:p w14:paraId="4533F33D" w14:textId="77777777" w:rsidR="003E5654" w:rsidRPr="005427A7" w:rsidRDefault="003E5654" w:rsidP="005427A7">
            <w:pPr>
              <w:adjustRightInd w:val="0"/>
              <w:snapToGrid w:val="0"/>
              <w:spacing w:line="220" w:lineRule="atLeast"/>
              <w:jc w:val="center"/>
              <w:rPr>
                <w:rFonts w:hAnsiTheme="minorEastAsia"/>
                <w:b/>
                <w:szCs w:val="21"/>
              </w:rPr>
            </w:pPr>
            <w:r w:rsidRPr="005427A7">
              <w:rPr>
                <w:rFonts w:hAnsiTheme="minorEastAsia" w:hint="eastAsia"/>
                <w:b/>
                <w:szCs w:val="21"/>
              </w:rPr>
              <w:t>（技能）课</w:t>
            </w:r>
          </w:p>
          <w:p w14:paraId="750740BA" w14:textId="77777777" w:rsidR="003E5654" w:rsidRDefault="003E5654" w:rsidP="00D368E5">
            <w:pPr>
              <w:jc w:val="center"/>
              <w:rPr>
                <w:rFonts w:hAnsiTheme="minorEastAsia"/>
                <w:b/>
                <w:szCs w:val="21"/>
              </w:rPr>
            </w:pPr>
          </w:p>
          <w:p w14:paraId="324B0A0B" w14:textId="77777777" w:rsidR="003E5654" w:rsidRDefault="003E5654" w:rsidP="00D368E5">
            <w:pPr>
              <w:jc w:val="center"/>
              <w:rPr>
                <w:rFonts w:hAnsiTheme="minorEastAsia"/>
                <w:b/>
                <w:szCs w:val="21"/>
              </w:rPr>
            </w:pPr>
          </w:p>
          <w:p w14:paraId="03CD262F" w14:textId="77777777" w:rsidR="003E5654" w:rsidRDefault="003E5654" w:rsidP="00D368E5">
            <w:pPr>
              <w:jc w:val="center"/>
              <w:rPr>
                <w:rFonts w:hAnsiTheme="minorEastAsia"/>
                <w:b/>
                <w:szCs w:val="21"/>
              </w:rPr>
            </w:pPr>
          </w:p>
          <w:p w14:paraId="703E98E9" w14:textId="77777777" w:rsidR="003E5654" w:rsidRDefault="003E5654" w:rsidP="003E5654">
            <w:pPr>
              <w:jc w:val="center"/>
              <w:rPr>
                <w:rFonts w:hAnsiTheme="minorEastAsia"/>
                <w:b/>
                <w:szCs w:val="21"/>
              </w:rPr>
            </w:pPr>
          </w:p>
          <w:p w14:paraId="2C7D198F" w14:textId="77777777" w:rsidR="003E5654" w:rsidRDefault="003E5654" w:rsidP="003E5654">
            <w:pPr>
              <w:jc w:val="center"/>
              <w:rPr>
                <w:rFonts w:hAnsiTheme="minorEastAsia"/>
                <w:b/>
                <w:szCs w:val="21"/>
              </w:rPr>
            </w:pPr>
          </w:p>
          <w:p w14:paraId="564A409D" w14:textId="77777777" w:rsidR="003E5654" w:rsidRDefault="003E5654" w:rsidP="003E5654">
            <w:pPr>
              <w:jc w:val="center"/>
              <w:rPr>
                <w:rFonts w:hAnsiTheme="minorEastAsia"/>
                <w:b/>
                <w:szCs w:val="21"/>
              </w:rPr>
            </w:pPr>
          </w:p>
          <w:p w14:paraId="799DB3AE" w14:textId="77777777" w:rsidR="003E5654" w:rsidRDefault="003E5654" w:rsidP="003E5654">
            <w:pPr>
              <w:jc w:val="center"/>
              <w:rPr>
                <w:rFonts w:hAnsiTheme="minorEastAsia"/>
                <w:b/>
                <w:szCs w:val="21"/>
              </w:rPr>
            </w:pPr>
          </w:p>
          <w:p w14:paraId="32030296" w14:textId="77777777" w:rsidR="003E5654" w:rsidRDefault="003E5654" w:rsidP="003E5654">
            <w:pPr>
              <w:jc w:val="center"/>
              <w:rPr>
                <w:rFonts w:hAnsiTheme="minorEastAsia"/>
                <w:b/>
                <w:szCs w:val="21"/>
              </w:rPr>
            </w:pPr>
          </w:p>
          <w:p w14:paraId="38870F62" w14:textId="77777777" w:rsidR="003E5654" w:rsidRDefault="003E5654" w:rsidP="003E5654">
            <w:pPr>
              <w:jc w:val="center"/>
              <w:rPr>
                <w:rFonts w:hAnsiTheme="minorEastAsia"/>
                <w:b/>
                <w:szCs w:val="21"/>
              </w:rPr>
            </w:pPr>
          </w:p>
          <w:p w14:paraId="3065E2BE" w14:textId="77777777" w:rsidR="003E5654" w:rsidRDefault="003E5654" w:rsidP="003E5654">
            <w:pPr>
              <w:jc w:val="center"/>
              <w:rPr>
                <w:rFonts w:hAnsiTheme="minorEastAsia"/>
                <w:b/>
                <w:szCs w:val="21"/>
              </w:rPr>
            </w:pPr>
          </w:p>
          <w:p w14:paraId="4FB85915" w14:textId="77777777" w:rsidR="003E5654" w:rsidRDefault="003E5654" w:rsidP="003E5654">
            <w:pPr>
              <w:jc w:val="center"/>
              <w:rPr>
                <w:rFonts w:hAnsiTheme="minorEastAsia"/>
                <w:b/>
                <w:szCs w:val="21"/>
              </w:rPr>
            </w:pPr>
            <w:r>
              <w:rPr>
                <w:rFonts w:hAnsiTheme="minorEastAsia" w:hint="eastAsia"/>
                <w:b/>
                <w:szCs w:val="21"/>
              </w:rPr>
              <w:t>专业</w:t>
            </w:r>
          </w:p>
          <w:p w14:paraId="6E3E4E19" w14:textId="77777777" w:rsidR="003E5654" w:rsidRPr="005427A7" w:rsidRDefault="003E5654" w:rsidP="006218AC">
            <w:pPr>
              <w:jc w:val="center"/>
              <w:rPr>
                <w:rFonts w:hAnsiTheme="minorEastAsia"/>
                <w:b/>
                <w:szCs w:val="21"/>
              </w:rPr>
            </w:pPr>
            <w:r w:rsidRPr="005427A7">
              <w:rPr>
                <w:rFonts w:hAnsiTheme="minorEastAsia" w:hint="eastAsia"/>
                <w:b/>
                <w:szCs w:val="21"/>
              </w:rPr>
              <w:t>（技能）课</w:t>
            </w:r>
          </w:p>
        </w:tc>
        <w:tc>
          <w:tcPr>
            <w:tcW w:w="2124" w:type="dxa"/>
            <w:tcBorders>
              <w:top w:val="single" w:sz="4" w:space="0" w:color="auto"/>
              <w:left w:val="single" w:sz="4" w:space="0" w:color="auto"/>
              <w:bottom w:val="single" w:sz="4" w:space="0" w:color="auto"/>
              <w:right w:val="single" w:sz="4" w:space="0" w:color="auto"/>
            </w:tcBorders>
            <w:hideMark/>
          </w:tcPr>
          <w:p w14:paraId="6746FC42" w14:textId="77777777" w:rsidR="003E5654" w:rsidRPr="005427A7" w:rsidRDefault="003E5654" w:rsidP="005427A7">
            <w:pPr>
              <w:adjustRightInd w:val="0"/>
              <w:snapToGrid w:val="0"/>
              <w:spacing w:line="220" w:lineRule="atLeast"/>
              <w:jc w:val="center"/>
              <w:rPr>
                <w:rFonts w:hAnsiTheme="minorEastAsia"/>
                <w:szCs w:val="21"/>
              </w:rPr>
            </w:pPr>
            <w:r w:rsidRPr="005427A7">
              <w:rPr>
                <w:rFonts w:hAnsiTheme="minorEastAsia" w:hint="eastAsia"/>
                <w:szCs w:val="21"/>
              </w:rPr>
              <w:t>电工基础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9484E76" w14:textId="77777777" w:rsidR="003E5654" w:rsidRPr="005427A7" w:rsidRDefault="003E5654" w:rsidP="005427A7">
            <w:pPr>
              <w:adjustRightInd w:val="0"/>
              <w:snapToGrid w:val="0"/>
              <w:spacing w:line="220" w:lineRule="atLeast"/>
              <w:ind w:firstLine="34"/>
              <w:jc w:val="center"/>
              <w:rPr>
                <w:rFonts w:hAnsiTheme="minorEastAsia"/>
                <w:szCs w:val="21"/>
              </w:rPr>
            </w:pPr>
            <w:r>
              <w:rPr>
                <w:rFonts w:hAnsiTheme="minorEastAsia" w:hint="eastAsia"/>
                <w:szCs w:val="21"/>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F6E094"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27430"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006142"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9FD25B"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55BB6E"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1046B04"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18A3C44"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F36BEF1"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247F869"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E118FA4" w14:textId="77777777" w:rsidR="003E5654" w:rsidRPr="00E4255F" w:rsidRDefault="003E5654" w:rsidP="00E4255F">
            <w:pPr>
              <w:jc w:val="center"/>
              <w:rPr>
                <w:rFonts w:hAnsiTheme="minorEastAsia"/>
                <w:szCs w:val="21"/>
              </w:rPr>
            </w:pPr>
          </w:p>
        </w:tc>
      </w:tr>
      <w:tr w:rsidR="003E5654" w14:paraId="2FC0BF27" w14:textId="77777777" w:rsidTr="006218AC">
        <w:tc>
          <w:tcPr>
            <w:tcW w:w="958" w:type="dxa"/>
            <w:vMerge/>
            <w:tcBorders>
              <w:left w:val="single" w:sz="4" w:space="0" w:color="auto"/>
              <w:right w:val="single" w:sz="4" w:space="0" w:color="auto"/>
            </w:tcBorders>
            <w:vAlign w:val="center"/>
            <w:hideMark/>
          </w:tcPr>
          <w:p w14:paraId="44C7C505" w14:textId="77777777" w:rsidR="003E5654" w:rsidRPr="005427A7" w:rsidRDefault="003E5654" w:rsidP="006218AC">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EDE17B3" w14:textId="77777777" w:rsidR="003E5654" w:rsidRPr="005427A7" w:rsidRDefault="003E5654"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电子技术基础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940016C" w14:textId="77777777" w:rsidR="003E5654" w:rsidRPr="005427A7" w:rsidRDefault="003E5654" w:rsidP="005427A7">
            <w:pPr>
              <w:adjustRightInd w:val="0"/>
              <w:snapToGrid w:val="0"/>
              <w:spacing w:line="220" w:lineRule="atLeast"/>
              <w:ind w:firstLine="34"/>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836C71"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40D94" w14:textId="77777777" w:rsidR="003E5654" w:rsidRPr="00E4255F" w:rsidRDefault="003E5654" w:rsidP="00E4255F">
            <w:pPr>
              <w:jc w:val="center"/>
              <w:rPr>
                <w:rFonts w:hAnsiTheme="minorEastAsia"/>
                <w:szCs w:val="21"/>
              </w:rPr>
            </w:pPr>
            <w:r w:rsidRPr="00E4255F">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9E180"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17CB335"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F3CB93"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ED59FA5"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45A3D3C"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EBD46E"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414B31" w14:textId="77777777" w:rsidR="003E5654" w:rsidRPr="00E4255F" w:rsidRDefault="003E5654" w:rsidP="00E4255F">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1EE585E" w14:textId="77777777" w:rsidR="003E5654" w:rsidRPr="00E4255F" w:rsidRDefault="003E5654" w:rsidP="00E4255F">
            <w:pPr>
              <w:jc w:val="center"/>
              <w:rPr>
                <w:rFonts w:hAnsiTheme="minorEastAsia"/>
                <w:szCs w:val="21"/>
              </w:rPr>
            </w:pPr>
          </w:p>
        </w:tc>
      </w:tr>
      <w:tr w:rsidR="003E5654" w14:paraId="18817E2F" w14:textId="77777777" w:rsidTr="006218AC">
        <w:tc>
          <w:tcPr>
            <w:tcW w:w="958" w:type="dxa"/>
            <w:vMerge/>
            <w:tcBorders>
              <w:left w:val="single" w:sz="4" w:space="0" w:color="auto"/>
              <w:right w:val="single" w:sz="4" w:space="0" w:color="auto"/>
            </w:tcBorders>
            <w:vAlign w:val="center"/>
            <w:hideMark/>
          </w:tcPr>
          <w:p w14:paraId="10720D12" w14:textId="77777777" w:rsidR="003E5654" w:rsidRPr="005427A7" w:rsidRDefault="003E5654" w:rsidP="006218AC">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26C241D" w14:textId="77777777" w:rsidR="003E5654" w:rsidRPr="005427A7" w:rsidRDefault="003E5654"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单片机原理及应用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B22556" w14:textId="77777777" w:rsidR="003E5654" w:rsidRPr="005427A7" w:rsidRDefault="003E5654" w:rsidP="005427A7">
            <w:pPr>
              <w:adjustRightInd w:val="0"/>
              <w:snapToGrid w:val="0"/>
              <w:spacing w:line="220" w:lineRule="atLeast"/>
              <w:ind w:firstLine="34"/>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tcPr>
          <w:p w14:paraId="124EFB96" w14:textId="77777777" w:rsidR="003E5654" w:rsidRPr="00E4255F" w:rsidRDefault="003E5654"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B165B75" w14:textId="77777777" w:rsidR="003E5654" w:rsidRPr="00E4255F" w:rsidRDefault="003E5654"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BF8E61"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6C5ECA5" w14:textId="77777777" w:rsidR="003E5654" w:rsidRPr="00E4255F" w:rsidRDefault="003E5654"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2141B67" w14:textId="77777777" w:rsidR="003E5654" w:rsidRDefault="003E5654">
            <w:r w:rsidRPr="005E3975">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086C37BB" w14:textId="77777777" w:rsidR="003E5654" w:rsidRDefault="003E5654">
            <w:r w:rsidRPr="005E3975">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3AA2B768" w14:textId="77777777" w:rsidR="003E5654" w:rsidRPr="00E4255F" w:rsidRDefault="003E5654" w:rsidP="00E4255F">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F62ECA6" w14:textId="77777777" w:rsidR="003E5654" w:rsidRPr="00E4255F" w:rsidRDefault="003E5654" w:rsidP="00E4255F">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11D43F1" w14:textId="77777777" w:rsidR="003E5654" w:rsidRPr="00E4255F" w:rsidRDefault="003E5654" w:rsidP="00E4255F">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AC451C3" w14:textId="77777777" w:rsidR="003E5654" w:rsidRPr="00E4255F" w:rsidRDefault="003E5654" w:rsidP="00E4255F">
            <w:pPr>
              <w:adjustRightInd w:val="0"/>
              <w:snapToGrid w:val="0"/>
              <w:spacing w:line="220" w:lineRule="atLeast"/>
              <w:ind w:firstLine="482"/>
              <w:jc w:val="center"/>
              <w:rPr>
                <w:rFonts w:hAnsiTheme="minorEastAsia"/>
                <w:szCs w:val="21"/>
              </w:rPr>
            </w:pPr>
          </w:p>
        </w:tc>
      </w:tr>
      <w:tr w:rsidR="003E5654" w14:paraId="422EB003" w14:textId="77777777" w:rsidTr="006218AC">
        <w:tc>
          <w:tcPr>
            <w:tcW w:w="958" w:type="dxa"/>
            <w:vMerge/>
            <w:tcBorders>
              <w:left w:val="single" w:sz="4" w:space="0" w:color="auto"/>
              <w:right w:val="single" w:sz="4" w:space="0" w:color="auto"/>
            </w:tcBorders>
            <w:vAlign w:val="center"/>
            <w:hideMark/>
          </w:tcPr>
          <w:p w14:paraId="3AD28A78" w14:textId="77777777" w:rsidR="003E5654" w:rsidRPr="005427A7" w:rsidRDefault="003E5654" w:rsidP="006218AC">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A16FCAE" w14:textId="77777777" w:rsidR="003E5654" w:rsidRPr="005427A7" w:rsidRDefault="003E5654" w:rsidP="005427A7">
            <w:pPr>
              <w:adjustRightInd w:val="0"/>
              <w:snapToGrid w:val="0"/>
              <w:spacing w:line="220" w:lineRule="atLeast"/>
              <w:jc w:val="center"/>
              <w:rPr>
                <w:rFonts w:hAnsiTheme="minorEastAsia"/>
                <w:szCs w:val="21"/>
              </w:rPr>
            </w:pPr>
            <w:r w:rsidRPr="005427A7">
              <w:rPr>
                <w:rFonts w:hAnsiTheme="minorEastAsia" w:hint="eastAsia"/>
                <w:szCs w:val="21"/>
              </w:rPr>
              <w:t>电机控制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EE865F2"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tcPr>
          <w:p w14:paraId="549BBA5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549B6F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7FCDD27" w14:textId="77777777" w:rsidR="003E5654" w:rsidRPr="005427A7" w:rsidRDefault="003E5654" w:rsidP="005427A7">
            <w:pPr>
              <w:jc w:val="center"/>
              <w:rPr>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2ABCD64B" w14:textId="77777777" w:rsidR="003E5654" w:rsidRPr="005427A7" w:rsidRDefault="003E5654" w:rsidP="005427A7">
            <w:pPr>
              <w:jc w:val="center"/>
              <w:rPr>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2975CCC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73D6D0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A8C2F48"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EFECE8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045BDC7"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E8E3FB4" w14:textId="77777777" w:rsidR="003E5654" w:rsidRPr="005427A7" w:rsidRDefault="003E5654" w:rsidP="005427A7">
            <w:pPr>
              <w:adjustRightInd w:val="0"/>
              <w:snapToGrid w:val="0"/>
              <w:spacing w:line="220" w:lineRule="atLeast"/>
              <w:ind w:firstLine="480"/>
              <w:jc w:val="center"/>
              <w:rPr>
                <w:rFonts w:hAnsiTheme="minorEastAsia"/>
                <w:szCs w:val="21"/>
              </w:rPr>
            </w:pPr>
          </w:p>
        </w:tc>
      </w:tr>
      <w:tr w:rsidR="003E5654" w14:paraId="3B1B7638" w14:textId="77777777" w:rsidTr="006218AC">
        <w:tc>
          <w:tcPr>
            <w:tcW w:w="958" w:type="dxa"/>
            <w:vMerge/>
            <w:tcBorders>
              <w:left w:val="single" w:sz="4" w:space="0" w:color="auto"/>
              <w:right w:val="single" w:sz="4" w:space="0" w:color="auto"/>
            </w:tcBorders>
            <w:vAlign w:val="center"/>
            <w:hideMark/>
          </w:tcPr>
          <w:p w14:paraId="142331D8" w14:textId="77777777" w:rsidR="003E5654" w:rsidRPr="005427A7" w:rsidRDefault="003E5654" w:rsidP="00D368E5">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53BDB46"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C语言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457E1ED"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tcPr>
          <w:p w14:paraId="3A82FE3D"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E604C64"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F5F7730" w14:textId="77777777" w:rsidR="003E5654" w:rsidRPr="005427A7" w:rsidRDefault="003E5654" w:rsidP="005F2D66">
            <w:pPr>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hideMark/>
          </w:tcPr>
          <w:p w14:paraId="6C6C44A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091A65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A60C07"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3282E88"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78DBD8C"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3AD68CB"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E9A28C9"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3E9D01E1" w14:textId="77777777" w:rsidTr="005F2D66">
        <w:tc>
          <w:tcPr>
            <w:tcW w:w="958" w:type="dxa"/>
            <w:vMerge/>
            <w:tcBorders>
              <w:left w:val="single" w:sz="4" w:space="0" w:color="auto"/>
              <w:right w:val="single" w:sz="4" w:space="0" w:color="auto"/>
            </w:tcBorders>
            <w:vAlign w:val="center"/>
            <w:hideMark/>
          </w:tcPr>
          <w:p w14:paraId="27931BF6"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1A46922"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高频电子线路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62231B"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tcPr>
          <w:p w14:paraId="6EE98FE8"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142B3F7"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6FEC7CC"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743B85F" w14:textId="77777777" w:rsidR="003E5654" w:rsidRPr="005427A7" w:rsidRDefault="003E5654" w:rsidP="005F2D66">
            <w:pPr>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3C04F77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977497"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E609A3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B086C1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D27BF31"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8DE98E9"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3E1DB0F2" w14:textId="77777777" w:rsidTr="005F2D66">
        <w:tc>
          <w:tcPr>
            <w:tcW w:w="958" w:type="dxa"/>
            <w:vMerge/>
            <w:tcBorders>
              <w:left w:val="single" w:sz="4" w:space="0" w:color="auto"/>
              <w:right w:val="single" w:sz="4" w:space="0" w:color="auto"/>
            </w:tcBorders>
            <w:vAlign w:val="center"/>
            <w:hideMark/>
          </w:tcPr>
          <w:p w14:paraId="285DE969"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5D01E5D"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电气控制与PLC应用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2998A0"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32D0E680"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279511"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08E7B79"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523CA0B"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0ACFDA" w14:textId="77777777" w:rsidR="003E5654" w:rsidRPr="005427A7" w:rsidRDefault="003E5654" w:rsidP="005F2D66">
            <w:pPr>
              <w:adjustRightInd w:val="0"/>
              <w:snapToGrid w:val="0"/>
              <w:spacing w:line="220" w:lineRule="atLeast"/>
              <w:ind w:leftChars="-203" w:left="-426" w:firstLine="480"/>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5ED4BF7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2C19624"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7A9A41D"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209DFDA"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FDD76A7"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663CCC03" w14:textId="77777777" w:rsidTr="005F2D66">
        <w:tc>
          <w:tcPr>
            <w:tcW w:w="958" w:type="dxa"/>
            <w:vMerge/>
            <w:tcBorders>
              <w:left w:val="single" w:sz="4" w:space="0" w:color="auto"/>
              <w:right w:val="single" w:sz="4" w:space="0" w:color="auto"/>
            </w:tcBorders>
            <w:vAlign w:val="center"/>
            <w:hideMark/>
          </w:tcPr>
          <w:p w14:paraId="141A0A4F"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60A3CBC"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电冰箱、空调原理与维修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1C8CF71"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5FCADF0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DB7D4B"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36266FB"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115A8FE"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700CAD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472D7F9" w14:textId="77777777" w:rsidR="003E5654" w:rsidRPr="005427A7" w:rsidRDefault="003E5654" w:rsidP="005F2D66">
            <w:pPr>
              <w:adjustRightInd w:val="0"/>
              <w:snapToGrid w:val="0"/>
              <w:spacing w:line="220" w:lineRule="atLeast"/>
              <w:ind w:leftChars="-251" w:left="-527" w:firstLine="480"/>
              <w:jc w:val="center"/>
              <w:rPr>
                <w:rFonts w:hAnsiTheme="minorEastAsia"/>
                <w:szCs w:val="21"/>
              </w:rPr>
            </w:pPr>
            <w:r w:rsidRPr="005427A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54D44FE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00B73EA"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26ACE06"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66E72F4"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77C39F04" w14:textId="77777777" w:rsidTr="005F2D66">
        <w:tc>
          <w:tcPr>
            <w:tcW w:w="958" w:type="dxa"/>
            <w:vMerge/>
            <w:tcBorders>
              <w:left w:val="single" w:sz="4" w:space="0" w:color="auto"/>
              <w:right w:val="single" w:sz="4" w:space="0" w:color="auto"/>
            </w:tcBorders>
            <w:vAlign w:val="center"/>
            <w:hideMark/>
          </w:tcPr>
          <w:p w14:paraId="456B89F9"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998EB1A"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电子CAD—AD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A800F8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320</w:t>
            </w:r>
          </w:p>
        </w:tc>
        <w:tc>
          <w:tcPr>
            <w:tcW w:w="567" w:type="dxa"/>
            <w:tcBorders>
              <w:top w:val="single" w:sz="4" w:space="0" w:color="auto"/>
              <w:left w:val="single" w:sz="4" w:space="0" w:color="auto"/>
              <w:bottom w:val="single" w:sz="4" w:space="0" w:color="auto"/>
              <w:right w:val="single" w:sz="4" w:space="0" w:color="auto"/>
            </w:tcBorders>
            <w:vAlign w:val="center"/>
          </w:tcPr>
          <w:p w14:paraId="6DE061AB"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40FBCBB"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AC82314"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AF6AB9A"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4221E2C"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BEC2EC2"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ECAD232" w14:textId="77777777" w:rsidR="003E5654" w:rsidRDefault="003E5654" w:rsidP="005F2D66">
            <w:pPr>
              <w:jc w:val="center"/>
            </w:pPr>
            <w:r w:rsidRPr="0016647A">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35EE9C9C" w14:textId="77777777" w:rsidR="003E5654" w:rsidRDefault="003E5654" w:rsidP="005F2D66">
            <w:pPr>
              <w:jc w:val="center"/>
            </w:pPr>
            <w:r w:rsidRPr="0016647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1DFADB5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BBDB488"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4B12F8CE" w14:textId="77777777" w:rsidTr="005F2D66">
        <w:tc>
          <w:tcPr>
            <w:tcW w:w="958" w:type="dxa"/>
            <w:vMerge/>
            <w:tcBorders>
              <w:left w:val="single" w:sz="4" w:space="0" w:color="auto"/>
              <w:right w:val="single" w:sz="4" w:space="0" w:color="auto"/>
            </w:tcBorders>
            <w:vAlign w:val="center"/>
            <w:hideMark/>
          </w:tcPr>
          <w:p w14:paraId="26B865F3"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B2BDABF"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电热电动器具原理与维修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C737F18"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100</w:t>
            </w:r>
          </w:p>
        </w:tc>
        <w:tc>
          <w:tcPr>
            <w:tcW w:w="567" w:type="dxa"/>
            <w:tcBorders>
              <w:top w:val="single" w:sz="4" w:space="0" w:color="auto"/>
              <w:left w:val="single" w:sz="4" w:space="0" w:color="auto"/>
              <w:bottom w:val="single" w:sz="4" w:space="0" w:color="auto"/>
              <w:right w:val="single" w:sz="4" w:space="0" w:color="auto"/>
            </w:tcBorders>
            <w:vAlign w:val="center"/>
          </w:tcPr>
          <w:p w14:paraId="65DF8DE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C542DD0"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46E5C4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8D7EAB6"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5421C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A1C5E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5334374" w14:textId="77777777" w:rsidR="003E5654" w:rsidRDefault="003E5654" w:rsidP="005F2D66">
            <w:pPr>
              <w:jc w:val="center"/>
            </w:pPr>
            <w:r w:rsidRPr="0080144E">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7AAFAD0D"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408ECBDA"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12F350D"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2A14E287" w14:textId="77777777" w:rsidTr="005F2D66">
        <w:tc>
          <w:tcPr>
            <w:tcW w:w="958" w:type="dxa"/>
            <w:vMerge/>
            <w:tcBorders>
              <w:left w:val="single" w:sz="4" w:space="0" w:color="auto"/>
              <w:right w:val="single" w:sz="4" w:space="0" w:color="auto"/>
            </w:tcBorders>
            <w:vAlign w:val="center"/>
            <w:hideMark/>
          </w:tcPr>
          <w:p w14:paraId="31DFE2CF"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750CEF38"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照明线路安装与检修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423740"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tcPr>
          <w:p w14:paraId="634E481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D31BE1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856DA6B"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705EEBA"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9A3FD5C"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33B7734"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B58FC5A" w14:textId="77777777" w:rsidR="003E5654" w:rsidRDefault="003E5654" w:rsidP="005F2D66">
            <w:pPr>
              <w:jc w:val="center"/>
            </w:pPr>
            <w:r w:rsidRPr="00ED4417">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2FD5E947"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3C6327CD"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2FAC99A"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3581D548" w14:textId="77777777" w:rsidTr="005F2D66">
        <w:tc>
          <w:tcPr>
            <w:tcW w:w="958" w:type="dxa"/>
            <w:vMerge/>
            <w:tcBorders>
              <w:left w:val="single" w:sz="4" w:space="0" w:color="auto"/>
              <w:right w:val="single" w:sz="4" w:space="0" w:color="auto"/>
            </w:tcBorders>
            <w:vAlign w:val="center"/>
            <w:hideMark/>
          </w:tcPr>
          <w:p w14:paraId="7E4316C0"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ECCCF6A"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电视机原理与维修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23E058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6066D4CC"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3FE7E42"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53E964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D16DAC9"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0D41A1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F9289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895F81A" w14:textId="77777777" w:rsidR="003E5654" w:rsidRDefault="003E5654" w:rsidP="005F2D66">
            <w:pPr>
              <w:jc w:val="center"/>
            </w:pPr>
            <w:r w:rsidRPr="00FB6AED">
              <w:rPr>
                <w:rFonts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tcPr>
          <w:p w14:paraId="4C5BC47A"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778D5DA6"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54EA7A3"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6111DE15" w14:textId="77777777" w:rsidTr="005F2D66">
        <w:tc>
          <w:tcPr>
            <w:tcW w:w="958" w:type="dxa"/>
            <w:vMerge/>
            <w:tcBorders>
              <w:left w:val="single" w:sz="4" w:space="0" w:color="auto"/>
              <w:right w:val="single" w:sz="4" w:space="0" w:color="auto"/>
            </w:tcBorders>
            <w:vAlign w:val="center"/>
            <w:hideMark/>
          </w:tcPr>
          <w:p w14:paraId="50E0066B"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3D6319DA"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传感器原理及其应用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E39804"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100</w:t>
            </w:r>
          </w:p>
        </w:tc>
        <w:tc>
          <w:tcPr>
            <w:tcW w:w="567" w:type="dxa"/>
            <w:tcBorders>
              <w:top w:val="single" w:sz="4" w:space="0" w:color="auto"/>
              <w:left w:val="single" w:sz="4" w:space="0" w:color="auto"/>
              <w:bottom w:val="single" w:sz="4" w:space="0" w:color="auto"/>
              <w:right w:val="single" w:sz="4" w:space="0" w:color="auto"/>
            </w:tcBorders>
            <w:vAlign w:val="center"/>
          </w:tcPr>
          <w:p w14:paraId="3F4B806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E8AF7E4"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454D04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4C7F816"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851CD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B11EF4"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FD5A3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67AFF8B"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47AA523C"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6C21A05C"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7BC937C7" w14:textId="77777777" w:rsidTr="005F2D66">
        <w:tc>
          <w:tcPr>
            <w:tcW w:w="958" w:type="dxa"/>
            <w:vMerge/>
            <w:tcBorders>
              <w:left w:val="single" w:sz="4" w:space="0" w:color="auto"/>
              <w:right w:val="single" w:sz="4" w:space="0" w:color="auto"/>
            </w:tcBorders>
            <w:vAlign w:val="center"/>
            <w:hideMark/>
          </w:tcPr>
          <w:p w14:paraId="0581C4CB"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E674835"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音响设备原理与维修</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49F664"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1F7E2BB4"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5F55E8"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26F83F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1B277188"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3B221B"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E984C6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3B73EF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7F865A0"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4F5F6C50"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1ACB13F4"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0C5485BE" w14:textId="77777777" w:rsidTr="005F2D66">
        <w:tc>
          <w:tcPr>
            <w:tcW w:w="958" w:type="dxa"/>
            <w:vMerge/>
            <w:tcBorders>
              <w:left w:val="single" w:sz="4" w:space="0" w:color="auto"/>
              <w:right w:val="single" w:sz="4" w:space="0" w:color="auto"/>
            </w:tcBorders>
            <w:vAlign w:val="center"/>
            <w:hideMark/>
          </w:tcPr>
          <w:p w14:paraId="716DB9B6"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97A7507"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家电维修工集训（试题与技能）</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E8556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520</w:t>
            </w:r>
          </w:p>
        </w:tc>
        <w:tc>
          <w:tcPr>
            <w:tcW w:w="567" w:type="dxa"/>
            <w:tcBorders>
              <w:top w:val="single" w:sz="4" w:space="0" w:color="auto"/>
              <w:left w:val="single" w:sz="4" w:space="0" w:color="auto"/>
              <w:bottom w:val="single" w:sz="4" w:space="0" w:color="auto"/>
              <w:right w:val="single" w:sz="4" w:space="0" w:color="auto"/>
            </w:tcBorders>
            <w:vAlign w:val="center"/>
          </w:tcPr>
          <w:p w14:paraId="31210B50"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BBBCD0F"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EB69FDA"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F1F3B25"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2CE92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FA9BB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635C8F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86BE973"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1EE7B752" w14:textId="77777777" w:rsidR="003E5654" w:rsidRDefault="003E5654" w:rsidP="005F2D66">
            <w:pPr>
              <w:jc w:val="center"/>
            </w:pPr>
            <w:r w:rsidRPr="00581B6A">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3A7096C3" w14:textId="77777777" w:rsidR="003E5654" w:rsidRPr="005427A7" w:rsidRDefault="003E5654" w:rsidP="005F2D66">
            <w:pPr>
              <w:adjustRightInd w:val="0"/>
              <w:snapToGrid w:val="0"/>
              <w:spacing w:line="220" w:lineRule="atLeast"/>
              <w:ind w:firstLine="480"/>
              <w:jc w:val="center"/>
              <w:rPr>
                <w:rFonts w:hAnsiTheme="minorEastAsia"/>
                <w:szCs w:val="21"/>
              </w:rPr>
            </w:pPr>
          </w:p>
        </w:tc>
      </w:tr>
      <w:tr w:rsidR="003E5654" w14:paraId="0B3FCBFB" w14:textId="77777777" w:rsidTr="005F2D66">
        <w:tc>
          <w:tcPr>
            <w:tcW w:w="958" w:type="dxa"/>
            <w:vMerge/>
            <w:tcBorders>
              <w:left w:val="single" w:sz="4" w:space="0" w:color="auto"/>
              <w:right w:val="single" w:sz="4" w:space="0" w:color="auto"/>
            </w:tcBorders>
            <w:vAlign w:val="center"/>
            <w:hideMark/>
          </w:tcPr>
          <w:p w14:paraId="219B87C4"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6B43774"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电路仿真与印制电路板设计</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C04165"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180</w:t>
            </w:r>
          </w:p>
        </w:tc>
        <w:tc>
          <w:tcPr>
            <w:tcW w:w="567" w:type="dxa"/>
            <w:tcBorders>
              <w:top w:val="single" w:sz="4" w:space="0" w:color="auto"/>
              <w:left w:val="single" w:sz="4" w:space="0" w:color="auto"/>
              <w:bottom w:val="single" w:sz="4" w:space="0" w:color="auto"/>
              <w:right w:val="single" w:sz="4" w:space="0" w:color="auto"/>
            </w:tcBorders>
            <w:vAlign w:val="center"/>
          </w:tcPr>
          <w:p w14:paraId="2C999AE1"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BD785C1"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632F2B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B951EE8"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2CF836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DEFAC39"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EAF0950"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C04FD2E"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671B39E" w14:textId="77777777" w:rsidR="003E5654" w:rsidRDefault="003E5654" w:rsidP="005F2D66">
            <w:pPr>
              <w:jc w:val="center"/>
            </w:pPr>
            <w:r w:rsidRPr="00DD4BE3">
              <w:rPr>
                <w:rFonts w:hAnsiTheme="minorEastAsia" w:hint="eastAsia"/>
                <w:szCs w:val="21"/>
              </w:rPr>
              <w:t>√</w:t>
            </w:r>
          </w:p>
        </w:tc>
        <w:tc>
          <w:tcPr>
            <w:tcW w:w="569" w:type="dxa"/>
            <w:tcBorders>
              <w:top w:val="single" w:sz="4" w:space="0" w:color="auto"/>
              <w:left w:val="single" w:sz="4" w:space="0" w:color="auto"/>
              <w:bottom w:val="single" w:sz="4" w:space="0" w:color="auto"/>
              <w:right w:val="single" w:sz="4" w:space="0" w:color="auto"/>
            </w:tcBorders>
          </w:tcPr>
          <w:p w14:paraId="73046912" w14:textId="77777777" w:rsidR="003E5654" w:rsidRDefault="003E5654" w:rsidP="005F2D66">
            <w:pPr>
              <w:jc w:val="center"/>
            </w:pPr>
          </w:p>
        </w:tc>
      </w:tr>
      <w:tr w:rsidR="003E5654" w14:paraId="425A5FC3" w14:textId="77777777" w:rsidTr="005F2D66">
        <w:tc>
          <w:tcPr>
            <w:tcW w:w="958" w:type="dxa"/>
            <w:vMerge/>
            <w:tcBorders>
              <w:left w:val="single" w:sz="4" w:space="0" w:color="auto"/>
              <w:right w:val="single" w:sz="4" w:space="0" w:color="auto"/>
            </w:tcBorders>
            <w:vAlign w:val="center"/>
            <w:hideMark/>
          </w:tcPr>
          <w:p w14:paraId="29811A27"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8D505F6"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电子测量技术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F528641"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1BF56E4A"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94DE5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722275D"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44CF560"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76E2E82"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8FAE168"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BA624C1"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FDCCF03"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4FE8A33"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34086D6B" w14:textId="77777777" w:rsidR="003E5654" w:rsidRDefault="003E5654" w:rsidP="005F2D66">
            <w:pPr>
              <w:jc w:val="center"/>
            </w:pPr>
            <w:r w:rsidRPr="00066B24">
              <w:rPr>
                <w:rFonts w:hAnsiTheme="minorEastAsia" w:hint="eastAsia"/>
                <w:szCs w:val="21"/>
              </w:rPr>
              <w:t>√</w:t>
            </w:r>
          </w:p>
        </w:tc>
      </w:tr>
      <w:tr w:rsidR="003E5654" w14:paraId="0CC14F4F" w14:textId="77777777" w:rsidTr="005F2D66">
        <w:tc>
          <w:tcPr>
            <w:tcW w:w="958" w:type="dxa"/>
            <w:vMerge/>
            <w:tcBorders>
              <w:left w:val="single" w:sz="4" w:space="0" w:color="auto"/>
              <w:bottom w:val="single" w:sz="4" w:space="0" w:color="auto"/>
              <w:right w:val="single" w:sz="4" w:space="0" w:color="auto"/>
            </w:tcBorders>
            <w:vAlign w:val="center"/>
            <w:hideMark/>
          </w:tcPr>
          <w:p w14:paraId="20189708"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A66C38D"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电子整机装配</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368FA87"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6D5FBBA5"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CAEA866" w14:textId="77777777" w:rsidR="003E5654" w:rsidRPr="005427A7" w:rsidRDefault="003E5654"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37F037C"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AB568E3" w14:textId="77777777" w:rsidR="003E5654" w:rsidRPr="005427A7" w:rsidRDefault="003E5654" w:rsidP="005F2D66">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85B92F"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1E2F6B"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E0DF2B6"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8251DF7" w14:textId="77777777" w:rsidR="003E5654" w:rsidRPr="005427A7" w:rsidRDefault="003E5654" w:rsidP="005F2D66">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2FB4B4C" w14:textId="77777777" w:rsidR="003E5654" w:rsidRDefault="003E5654" w:rsidP="005F2D66">
            <w:pPr>
              <w:jc w:val="center"/>
            </w:pPr>
          </w:p>
        </w:tc>
        <w:tc>
          <w:tcPr>
            <w:tcW w:w="569" w:type="dxa"/>
            <w:tcBorders>
              <w:top w:val="single" w:sz="4" w:space="0" w:color="auto"/>
              <w:left w:val="single" w:sz="4" w:space="0" w:color="auto"/>
              <w:bottom w:val="single" w:sz="4" w:space="0" w:color="auto"/>
              <w:right w:val="single" w:sz="4" w:space="0" w:color="auto"/>
            </w:tcBorders>
          </w:tcPr>
          <w:p w14:paraId="6D846FC8" w14:textId="77777777" w:rsidR="003E5654" w:rsidRDefault="003E5654" w:rsidP="005F2D66">
            <w:pPr>
              <w:jc w:val="center"/>
            </w:pPr>
            <w:r w:rsidRPr="00066B24">
              <w:rPr>
                <w:rFonts w:hAnsiTheme="minorEastAsia" w:hint="eastAsia"/>
                <w:szCs w:val="21"/>
              </w:rPr>
              <w:t>√</w:t>
            </w:r>
          </w:p>
        </w:tc>
      </w:tr>
      <w:tr w:rsidR="005427A7" w14:paraId="5D70ED5C"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6F0C42B8"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军训（周）</w:t>
            </w:r>
          </w:p>
        </w:tc>
        <w:tc>
          <w:tcPr>
            <w:tcW w:w="1133" w:type="dxa"/>
            <w:tcBorders>
              <w:top w:val="single" w:sz="4" w:space="0" w:color="auto"/>
              <w:left w:val="single" w:sz="4" w:space="0" w:color="auto"/>
              <w:bottom w:val="single" w:sz="4" w:space="0" w:color="auto"/>
              <w:right w:val="single" w:sz="4" w:space="0" w:color="auto"/>
            </w:tcBorders>
          </w:tcPr>
          <w:p w14:paraId="44686F73"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5886A1D"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1.5</w:t>
            </w:r>
          </w:p>
        </w:tc>
        <w:tc>
          <w:tcPr>
            <w:tcW w:w="567" w:type="dxa"/>
            <w:tcBorders>
              <w:top w:val="single" w:sz="4" w:space="0" w:color="auto"/>
              <w:left w:val="single" w:sz="4" w:space="0" w:color="auto"/>
              <w:bottom w:val="single" w:sz="4" w:space="0" w:color="auto"/>
              <w:right w:val="single" w:sz="4" w:space="0" w:color="auto"/>
            </w:tcBorders>
          </w:tcPr>
          <w:p w14:paraId="0D5BC47D"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8D9CE5"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7C8BA7C"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AA6F0DB" w14:textId="77777777" w:rsidR="005427A7" w:rsidRPr="005427A7" w:rsidRDefault="005427A7" w:rsidP="00A0027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172B1D0"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81C5180"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16F8CA5"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F73540E"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66C8D2E" w14:textId="77777777" w:rsidR="005427A7" w:rsidRPr="005427A7" w:rsidRDefault="005427A7" w:rsidP="00A00277">
            <w:pPr>
              <w:adjustRightInd w:val="0"/>
              <w:snapToGrid w:val="0"/>
              <w:spacing w:line="220" w:lineRule="atLeast"/>
              <w:ind w:firstLine="480"/>
              <w:jc w:val="center"/>
              <w:rPr>
                <w:rFonts w:hAnsiTheme="minorEastAsia"/>
                <w:szCs w:val="21"/>
              </w:rPr>
            </w:pPr>
          </w:p>
        </w:tc>
      </w:tr>
      <w:tr w:rsidR="005427A7" w14:paraId="181F76BE"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504EBF7B"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入学教育（周）</w:t>
            </w:r>
          </w:p>
        </w:tc>
        <w:tc>
          <w:tcPr>
            <w:tcW w:w="1133" w:type="dxa"/>
            <w:tcBorders>
              <w:top w:val="single" w:sz="4" w:space="0" w:color="auto"/>
              <w:left w:val="single" w:sz="4" w:space="0" w:color="auto"/>
              <w:bottom w:val="single" w:sz="4" w:space="0" w:color="auto"/>
              <w:right w:val="single" w:sz="4" w:space="0" w:color="auto"/>
            </w:tcBorders>
          </w:tcPr>
          <w:p w14:paraId="7814C273"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F749DC7"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0.5</w:t>
            </w:r>
          </w:p>
        </w:tc>
        <w:tc>
          <w:tcPr>
            <w:tcW w:w="567" w:type="dxa"/>
            <w:tcBorders>
              <w:top w:val="single" w:sz="4" w:space="0" w:color="auto"/>
              <w:left w:val="single" w:sz="4" w:space="0" w:color="auto"/>
              <w:bottom w:val="single" w:sz="4" w:space="0" w:color="auto"/>
              <w:right w:val="single" w:sz="4" w:space="0" w:color="auto"/>
            </w:tcBorders>
          </w:tcPr>
          <w:p w14:paraId="47D5B9A1"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D3F2343"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A38B003"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BC52181" w14:textId="77777777" w:rsidR="005427A7" w:rsidRPr="005427A7" w:rsidRDefault="005427A7" w:rsidP="00A0027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4A33778"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493B5C1"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1B0B209"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2AAE619"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14A3D54" w14:textId="77777777" w:rsidR="005427A7" w:rsidRPr="005427A7" w:rsidRDefault="005427A7" w:rsidP="00A00277">
            <w:pPr>
              <w:adjustRightInd w:val="0"/>
              <w:snapToGrid w:val="0"/>
              <w:spacing w:line="220" w:lineRule="atLeast"/>
              <w:ind w:firstLine="480"/>
              <w:jc w:val="center"/>
              <w:rPr>
                <w:rFonts w:hAnsiTheme="minorEastAsia"/>
                <w:szCs w:val="21"/>
              </w:rPr>
            </w:pPr>
          </w:p>
        </w:tc>
      </w:tr>
      <w:tr w:rsidR="00741D22" w14:paraId="47FC2976" w14:textId="77777777" w:rsidTr="00741D22">
        <w:tc>
          <w:tcPr>
            <w:tcW w:w="3082" w:type="dxa"/>
            <w:gridSpan w:val="2"/>
            <w:tcBorders>
              <w:top w:val="single" w:sz="4" w:space="0" w:color="auto"/>
              <w:left w:val="single" w:sz="4" w:space="0" w:color="auto"/>
              <w:bottom w:val="single" w:sz="4" w:space="0" w:color="auto"/>
              <w:right w:val="single" w:sz="4" w:space="0" w:color="auto"/>
            </w:tcBorders>
            <w:hideMark/>
          </w:tcPr>
          <w:p w14:paraId="0A1B057C" w14:textId="77777777" w:rsidR="00741D22" w:rsidRPr="005427A7" w:rsidRDefault="00741D22" w:rsidP="005427A7">
            <w:pPr>
              <w:adjustRightInd w:val="0"/>
              <w:snapToGrid w:val="0"/>
              <w:spacing w:line="220" w:lineRule="atLeast"/>
              <w:jc w:val="center"/>
              <w:rPr>
                <w:rFonts w:hAnsiTheme="minorEastAsia"/>
                <w:b/>
                <w:szCs w:val="21"/>
              </w:rPr>
            </w:pPr>
            <w:r w:rsidRPr="005427A7">
              <w:rPr>
                <w:rFonts w:hAnsiTheme="minorEastAsia" w:hint="eastAsia"/>
                <w:b/>
                <w:szCs w:val="21"/>
              </w:rPr>
              <w:t>实践活动（周）</w:t>
            </w:r>
          </w:p>
        </w:tc>
        <w:tc>
          <w:tcPr>
            <w:tcW w:w="1133" w:type="dxa"/>
            <w:tcBorders>
              <w:top w:val="single" w:sz="4" w:space="0" w:color="auto"/>
              <w:left w:val="single" w:sz="4" w:space="0" w:color="auto"/>
              <w:bottom w:val="single" w:sz="4" w:space="0" w:color="auto"/>
              <w:right w:val="single" w:sz="4" w:space="0" w:color="auto"/>
            </w:tcBorders>
          </w:tcPr>
          <w:p w14:paraId="49AE1657" w14:textId="77777777" w:rsidR="00741D22" w:rsidRPr="005427A7" w:rsidRDefault="00741D22"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69BD0D9"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7F0B2"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C9AAAA"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A518F9"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BBA70" w14:textId="77777777" w:rsidR="00741D22" w:rsidRPr="005427A7" w:rsidRDefault="00741D22" w:rsidP="00741D22">
            <w:pPr>
              <w:adjustRightInd w:val="0"/>
              <w:snapToGrid w:val="0"/>
              <w:spacing w:line="220" w:lineRule="atLeast"/>
              <w:jc w:val="center"/>
              <w:rPr>
                <w:rFonts w:hAnsiTheme="minorEastAsia"/>
                <w:szCs w:val="21"/>
              </w:rPr>
            </w:pPr>
            <w:r>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6AEC1415"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7DCB48B6"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7AB15B49" w14:textId="77777777" w:rsidR="00741D22" w:rsidRDefault="00741D22" w:rsidP="00741D22">
            <w:pPr>
              <w:jc w:val="center"/>
            </w:pPr>
            <w:r w:rsidRPr="009C7CCE">
              <w:rPr>
                <w:rFonts w:hAnsiTheme="minorEastAsia" w:hint="eastAsia"/>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14:paraId="0107F264" w14:textId="77777777" w:rsidR="00741D22" w:rsidRPr="005427A7" w:rsidRDefault="00741D22" w:rsidP="00741D22">
            <w:pPr>
              <w:adjustRightInd w:val="0"/>
              <w:snapToGrid w:val="0"/>
              <w:spacing w:line="220" w:lineRule="atLeast"/>
              <w:ind w:leftChars="-251" w:left="-527" w:firstLine="480"/>
              <w:jc w:val="center"/>
              <w:rPr>
                <w:rFonts w:hAnsiTheme="minorEastAsia"/>
                <w:szCs w:val="21"/>
              </w:rPr>
            </w:pPr>
            <w:r>
              <w:rPr>
                <w:rFonts w:hAnsiTheme="minorEastAsia" w:hint="eastAsia"/>
                <w:szCs w:val="21"/>
              </w:rPr>
              <w:t>8</w:t>
            </w:r>
          </w:p>
        </w:tc>
        <w:tc>
          <w:tcPr>
            <w:tcW w:w="569" w:type="dxa"/>
            <w:tcBorders>
              <w:top w:val="single" w:sz="4" w:space="0" w:color="auto"/>
              <w:left w:val="single" w:sz="4" w:space="0" w:color="auto"/>
              <w:bottom w:val="single" w:sz="4" w:space="0" w:color="auto"/>
              <w:right w:val="single" w:sz="4" w:space="0" w:color="auto"/>
            </w:tcBorders>
          </w:tcPr>
          <w:p w14:paraId="28EA84FA" w14:textId="77777777" w:rsidR="00741D22" w:rsidRPr="005427A7" w:rsidRDefault="00741D22" w:rsidP="005427A7">
            <w:pPr>
              <w:adjustRightInd w:val="0"/>
              <w:snapToGrid w:val="0"/>
              <w:spacing w:line="220" w:lineRule="atLeast"/>
              <w:ind w:firstLine="480"/>
              <w:rPr>
                <w:rFonts w:hAnsiTheme="minorEastAsia"/>
                <w:szCs w:val="21"/>
              </w:rPr>
            </w:pPr>
          </w:p>
        </w:tc>
      </w:tr>
      <w:tr w:rsidR="005427A7" w14:paraId="64D00BD3"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2FCF7384"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定岗实习（周）</w:t>
            </w:r>
          </w:p>
        </w:tc>
        <w:tc>
          <w:tcPr>
            <w:tcW w:w="1133" w:type="dxa"/>
            <w:tcBorders>
              <w:top w:val="single" w:sz="4" w:space="0" w:color="auto"/>
              <w:left w:val="single" w:sz="4" w:space="0" w:color="auto"/>
              <w:bottom w:val="single" w:sz="4" w:space="0" w:color="auto"/>
              <w:right w:val="single" w:sz="4" w:space="0" w:color="auto"/>
            </w:tcBorders>
          </w:tcPr>
          <w:p w14:paraId="448F5071"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90DCF73"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DC44CC"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A480DAA"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9411E81"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23C1C59"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71841DF"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8A3E30D"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24A4ECE"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7BDE997"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BB6F489" w14:textId="77777777" w:rsidR="005427A7" w:rsidRPr="005427A7" w:rsidRDefault="00741D22" w:rsidP="005427A7">
            <w:pPr>
              <w:adjustRightInd w:val="0"/>
              <w:snapToGrid w:val="0"/>
              <w:spacing w:line="220" w:lineRule="atLeast"/>
              <w:jc w:val="center"/>
              <w:rPr>
                <w:rFonts w:hAnsiTheme="minorEastAsia"/>
                <w:szCs w:val="21"/>
              </w:rPr>
            </w:pPr>
            <w:r>
              <w:rPr>
                <w:rFonts w:hAnsiTheme="minorEastAsia" w:hint="eastAsia"/>
                <w:szCs w:val="21"/>
              </w:rPr>
              <w:t>18</w:t>
            </w:r>
          </w:p>
        </w:tc>
      </w:tr>
      <w:tr w:rsidR="005427A7" w14:paraId="3AADB29F"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1C6298C3"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总课时合计</w:t>
            </w:r>
          </w:p>
        </w:tc>
        <w:tc>
          <w:tcPr>
            <w:tcW w:w="1133" w:type="dxa"/>
            <w:tcBorders>
              <w:top w:val="single" w:sz="4" w:space="0" w:color="auto"/>
              <w:left w:val="single" w:sz="4" w:space="0" w:color="auto"/>
              <w:bottom w:val="single" w:sz="4" w:space="0" w:color="auto"/>
              <w:right w:val="single" w:sz="4" w:space="0" w:color="auto"/>
            </w:tcBorders>
            <w:hideMark/>
          </w:tcPr>
          <w:p w14:paraId="0D8B3507" w14:textId="77777777" w:rsidR="005427A7" w:rsidRPr="005427A7" w:rsidRDefault="00477C11"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6200</w:t>
            </w:r>
          </w:p>
        </w:tc>
        <w:tc>
          <w:tcPr>
            <w:tcW w:w="567" w:type="dxa"/>
            <w:tcBorders>
              <w:top w:val="single" w:sz="4" w:space="0" w:color="auto"/>
              <w:left w:val="single" w:sz="4" w:space="0" w:color="auto"/>
              <w:bottom w:val="single" w:sz="4" w:space="0" w:color="auto"/>
              <w:right w:val="single" w:sz="4" w:space="0" w:color="auto"/>
            </w:tcBorders>
            <w:hideMark/>
          </w:tcPr>
          <w:p w14:paraId="307E0C42"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617</w:t>
            </w:r>
          </w:p>
        </w:tc>
        <w:tc>
          <w:tcPr>
            <w:tcW w:w="567" w:type="dxa"/>
            <w:tcBorders>
              <w:top w:val="single" w:sz="4" w:space="0" w:color="auto"/>
              <w:left w:val="single" w:sz="4" w:space="0" w:color="auto"/>
              <w:bottom w:val="single" w:sz="4" w:space="0" w:color="auto"/>
              <w:right w:val="single" w:sz="4" w:space="0" w:color="auto"/>
            </w:tcBorders>
            <w:hideMark/>
          </w:tcPr>
          <w:p w14:paraId="6EA91B16"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68811666"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3B45273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66FD37FF" w14:textId="77777777" w:rsidR="005427A7" w:rsidRPr="005427A7" w:rsidRDefault="005427A7" w:rsidP="00477C11">
            <w:pPr>
              <w:adjustRightInd w:val="0"/>
              <w:snapToGrid w:val="0"/>
              <w:spacing w:line="220" w:lineRule="atLeast"/>
              <w:jc w:val="center"/>
              <w:rPr>
                <w:rFonts w:hAnsiTheme="minorEastAsia"/>
                <w:szCs w:val="21"/>
              </w:rPr>
            </w:pPr>
            <w:r w:rsidRPr="005427A7">
              <w:rPr>
                <w:rFonts w:hAnsiTheme="minorEastAsia" w:hint="eastAsia"/>
                <w:szCs w:val="21"/>
              </w:rPr>
              <w:t>6</w:t>
            </w:r>
            <w:r w:rsidR="00477C11">
              <w:rPr>
                <w:rFonts w:hAnsiTheme="minorEastAsia" w:hint="eastAsia"/>
                <w:szCs w:val="21"/>
              </w:rPr>
              <w:t>19</w:t>
            </w:r>
          </w:p>
        </w:tc>
        <w:tc>
          <w:tcPr>
            <w:tcW w:w="567" w:type="dxa"/>
            <w:tcBorders>
              <w:top w:val="single" w:sz="4" w:space="0" w:color="auto"/>
              <w:left w:val="single" w:sz="4" w:space="0" w:color="auto"/>
              <w:bottom w:val="single" w:sz="4" w:space="0" w:color="auto"/>
              <w:right w:val="single" w:sz="4" w:space="0" w:color="auto"/>
            </w:tcBorders>
            <w:hideMark/>
          </w:tcPr>
          <w:p w14:paraId="1B5A307E"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6E03191A"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07E6F7A7"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9" w:type="dxa"/>
            <w:tcBorders>
              <w:top w:val="single" w:sz="4" w:space="0" w:color="auto"/>
              <w:left w:val="single" w:sz="4" w:space="0" w:color="auto"/>
              <w:bottom w:val="single" w:sz="4" w:space="0" w:color="auto"/>
              <w:right w:val="single" w:sz="4" w:space="0" w:color="auto"/>
            </w:tcBorders>
          </w:tcPr>
          <w:p w14:paraId="42B7893A"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612</w:t>
            </w:r>
          </w:p>
        </w:tc>
        <w:tc>
          <w:tcPr>
            <w:tcW w:w="569" w:type="dxa"/>
            <w:tcBorders>
              <w:top w:val="single" w:sz="4" w:space="0" w:color="auto"/>
              <w:left w:val="single" w:sz="4" w:space="0" w:color="auto"/>
              <w:bottom w:val="single" w:sz="4" w:space="0" w:color="auto"/>
              <w:right w:val="single" w:sz="4" w:space="0" w:color="auto"/>
            </w:tcBorders>
          </w:tcPr>
          <w:p w14:paraId="16183B75"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602</w:t>
            </w:r>
          </w:p>
        </w:tc>
      </w:tr>
    </w:tbl>
    <w:p w14:paraId="34AA63AA" w14:textId="77777777" w:rsidR="003E5654" w:rsidRDefault="003E5654" w:rsidP="003E5654">
      <w:pPr>
        <w:rPr>
          <w:rFonts w:asciiTheme="minorEastAsia" w:hAnsiTheme="minorEastAsia"/>
          <w:b/>
          <w:bCs/>
          <w:sz w:val="24"/>
          <w:szCs w:val="24"/>
        </w:rPr>
      </w:pPr>
    </w:p>
    <w:p w14:paraId="07BE4BCD" w14:textId="77777777" w:rsidR="003E1F12" w:rsidRDefault="006109BF" w:rsidP="003E1F12">
      <w:pPr>
        <w:ind w:firstLineChars="200" w:firstLine="482"/>
        <w:rPr>
          <w:rFonts w:asciiTheme="minorEastAsia" w:hAnsiTheme="minorEastAsia"/>
          <w:b/>
          <w:bCs/>
          <w:sz w:val="24"/>
          <w:szCs w:val="24"/>
        </w:rPr>
      </w:pPr>
      <w:r w:rsidRPr="00C63F0E">
        <w:rPr>
          <w:rFonts w:asciiTheme="minorEastAsia" w:hAnsiTheme="minorEastAsia"/>
          <w:b/>
          <w:bCs/>
          <w:sz w:val="24"/>
          <w:szCs w:val="24"/>
        </w:rPr>
        <w:t>2</w:t>
      </w:r>
      <w:r w:rsidR="00D30631" w:rsidRPr="00C63F0E">
        <w:rPr>
          <w:rFonts w:asciiTheme="minorEastAsia" w:hAnsiTheme="minorEastAsia" w:hint="eastAsia"/>
          <w:b/>
          <w:bCs/>
          <w:sz w:val="24"/>
          <w:szCs w:val="24"/>
        </w:rPr>
        <w:t>.</w:t>
      </w:r>
      <w:r w:rsidR="002A3F68" w:rsidRPr="00C63F0E">
        <w:rPr>
          <w:rFonts w:asciiTheme="minorEastAsia" w:hAnsiTheme="minorEastAsia" w:hint="eastAsia"/>
          <w:b/>
          <w:bCs/>
          <w:sz w:val="24"/>
          <w:szCs w:val="24"/>
        </w:rPr>
        <w:t>实践教学安排</w:t>
      </w:r>
    </w:p>
    <w:p w14:paraId="2A6E9F30" w14:textId="77777777" w:rsidR="003379A4" w:rsidRPr="00C63F0E" w:rsidRDefault="003379A4" w:rsidP="00C63F0E">
      <w:pPr>
        <w:ind w:firstLineChars="200" w:firstLine="482"/>
        <w:rPr>
          <w:rFonts w:asciiTheme="minorEastAsia" w:hAnsiTheme="minorEastAsia"/>
          <w:b/>
          <w:bCs/>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709"/>
        <w:gridCol w:w="1984"/>
        <w:gridCol w:w="851"/>
        <w:gridCol w:w="1663"/>
        <w:gridCol w:w="1455"/>
        <w:gridCol w:w="567"/>
      </w:tblGrid>
      <w:tr w:rsidR="005B2AE6" w:rsidRPr="00023FEE" w14:paraId="74A02C07" w14:textId="77777777" w:rsidTr="007339E4">
        <w:trPr>
          <w:trHeight w:val="814"/>
        </w:trPr>
        <w:tc>
          <w:tcPr>
            <w:tcW w:w="675" w:type="dxa"/>
            <w:vAlign w:val="center"/>
          </w:tcPr>
          <w:p w14:paraId="70DDB240"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序</w:t>
            </w:r>
          </w:p>
          <w:p w14:paraId="040C3BD6"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号</w:t>
            </w:r>
          </w:p>
        </w:tc>
        <w:tc>
          <w:tcPr>
            <w:tcW w:w="851" w:type="dxa"/>
            <w:vAlign w:val="center"/>
          </w:tcPr>
          <w:p w14:paraId="64603A83"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教学</w:t>
            </w:r>
          </w:p>
          <w:p w14:paraId="5AB18F27"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时间</w:t>
            </w:r>
          </w:p>
        </w:tc>
        <w:tc>
          <w:tcPr>
            <w:tcW w:w="709" w:type="dxa"/>
            <w:vAlign w:val="center"/>
          </w:tcPr>
          <w:p w14:paraId="68CDA3A8"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实践类别</w:t>
            </w:r>
          </w:p>
        </w:tc>
        <w:tc>
          <w:tcPr>
            <w:tcW w:w="1984" w:type="dxa"/>
            <w:vAlign w:val="center"/>
          </w:tcPr>
          <w:p w14:paraId="340C51BA"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教学内容</w:t>
            </w:r>
          </w:p>
        </w:tc>
        <w:tc>
          <w:tcPr>
            <w:tcW w:w="851" w:type="dxa"/>
            <w:vAlign w:val="center"/>
          </w:tcPr>
          <w:p w14:paraId="57A82369" w14:textId="77777777" w:rsidR="007339E4"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w:t>
            </w:r>
          </w:p>
          <w:p w14:paraId="686360FD"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单位</w:t>
            </w:r>
          </w:p>
        </w:tc>
        <w:tc>
          <w:tcPr>
            <w:tcW w:w="1663" w:type="dxa"/>
            <w:vAlign w:val="center"/>
          </w:tcPr>
          <w:p w14:paraId="478CAEB0"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教学目标</w:t>
            </w:r>
          </w:p>
        </w:tc>
        <w:tc>
          <w:tcPr>
            <w:tcW w:w="1455" w:type="dxa"/>
            <w:vAlign w:val="center"/>
          </w:tcPr>
          <w:p w14:paraId="7B167B89"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教学考核</w:t>
            </w:r>
          </w:p>
        </w:tc>
        <w:tc>
          <w:tcPr>
            <w:tcW w:w="567" w:type="dxa"/>
            <w:vAlign w:val="center"/>
          </w:tcPr>
          <w:p w14:paraId="288E42AA"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备注</w:t>
            </w:r>
          </w:p>
        </w:tc>
      </w:tr>
      <w:tr w:rsidR="005B2AE6" w:rsidRPr="00023FEE" w14:paraId="18E93C9A" w14:textId="77777777" w:rsidTr="00695EE6">
        <w:trPr>
          <w:trHeight w:val="970"/>
        </w:trPr>
        <w:tc>
          <w:tcPr>
            <w:tcW w:w="675" w:type="dxa"/>
            <w:vAlign w:val="center"/>
          </w:tcPr>
          <w:p w14:paraId="3FC5F231"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1</w:t>
            </w:r>
          </w:p>
        </w:tc>
        <w:tc>
          <w:tcPr>
            <w:tcW w:w="851" w:type="dxa"/>
            <w:vMerge w:val="restart"/>
            <w:vAlign w:val="center"/>
          </w:tcPr>
          <w:p w14:paraId="27E92023"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582AC7E"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71202614"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7961B1F7"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一</w:t>
            </w:r>
          </w:p>
          <w:p w14:paraId="33F555BB"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65E6AA4B"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5D1FE466"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2B89FF23"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军    训</w:t>
            </w:r>
          </w:p>
        </w:tc>
        <w:tc>
          <w:tcPr>
            <w:tcW w:w="1984" w:type="dxa"/>
            <w:vAlign w:val="center"/>
          </w:tcPr>
          <w:p w14:paraId="680DB2A3" w14:textId="77777777" w:rsidR="005B2AE6" w:rsidRPr="00695EE6" w:rsidRDefault="005B2AE6" w:rsidP="007339E4">
            <w:pPr>
              <w:widowControl/>
              <w:adjustRightInd w:val="0"/>
              <w:snapToGrid w:val="0"/>
              <w:spacing w:line="300" w:lineRule="exact"/>
              <w:rPr>
                <w:rFonts w:asciiTheme="minorEastAsia" w:hAnsiTheme="minorEastAsia"/>
                <w:kern w:val="0"/>
                <w:szCs w:val="21"/>
              </w:rPr>
            </w:pPr>
            <w:r w:rsidRPr="00695EE6">
              <w:rPr>
                <w:rFonts w:asciiTheme="minorEastAsia" w:hAnsiTheme="minorEastAsia"/>
                <w:szCs w:val="21"/>
              </w:rPr>
              <w:t>国防知识教育、装备</w:t>
            </w:r>
            <w:r w:rsidRPr="00695EE6">
              <w:rPr>
                <w:rFonts w:asciiTheme="minorEastAsia" w:hAnsiTheme="minorEastAsia" w:hint="eastAsia"/>
                <w:szCs w:val="21"/>
              </w:rPr>
              <w:t>知识</w:t>
            </w:r>
            <w:r w:rsidRPr="00695EE6">
              <w:rPr>
                <w:rFonts w:asciiTheme="minorEastAsia" w:hAnsiTheme="minorEastAsia"/>
                <w:szCs w:val="21"/>
              </w:rPr>
              <w:t>介绍、时事政治</w:t>
            </w:r>
            <w:r w:rsidRPr="00695EE6">
              <w:rPr>
                <w:rFonts w:asciiTheme="minorEastAsia" w:hAnsiTheme="minorEastAsia" w:hint="eastAsia"/>
                <w:szCs w:val="21"/>
              </w:rPr>
              <w:t>学习</w:t>
            </w:r>
            <w:r w:rsidRPr="00695EE6">
              <w:rPr>
                <w:rFonts w:asciiTheme="minorEastAsia" w:hAnsiTheme="minorEastAsia"/>
                <w:szCs w:val="21"/>
              </w:rPr>
              <w:t>、条</w:t>
            </w:r>
            <w:r w:rsidRPr="00695EE6">
              <w:rPr>
                <w:rFonts w:asciiTheme="minorEastAsia" w:hAnsiTheme="minorEastAsia" w:hint="eastAsia"/>
                <w:szCs w:val="21"/>
              </w:rPr>
              <w:t>例</w:t>
            </w:r>
            <w:r w:rsidRPr="00695EE6">
              <w:rPr>
                <w:rFonts w:asciiTheme="minorEastAsia" w:hAnsiTheme="minorEastAsia"/>
                <w:szCs w:val="21"/>
              </w:rPr>
              <w:t>教育（含队列、分列式、阅兵式）、拉练、内务整理等</w:t>
            </w:r>
            <w:r w:rsidRPr="00695EE6">
              <w:rPr>
                <w:rFonts w:asciiTheme="minorEastAsia" w:hAnsiTheme="minorEastAsia" w:hint="eastAsia"/>
                <w:szCs w:val="21"/>
              </w:rPr>
              <w:t>。</w:t>
            </w:r>
          </w:p>
        </w:tc>
        <w:tc>
          <w:tcPr>
            <w:tcW w:w="851" w:type="dxa"/>
            <w:vAlign w:val="center"/>
          </w:tcPr>
          <w:p w14:paraId="708AF7A5"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承</w:t>
            </w:r>
          </w:p>
          <w:p w14:paraId="1E4B6C61"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训</w:t>
            </w:r>
          </w:p>
          <w:p w14:paraId="4E898D65"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部</w:t>
            </w:r>
          </w:p>
          <w:p w14:paraId="0E023276" w14:textId="77777777" w:rsidR="005B2AE6"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队</w:t>
            </w:r>
          </w:p>
        </w:tc>
        <w:tc>
          <w:tcPr>
            <w:tcW w:w="1663" w:type="dxa"/>
          </w:tcPr>
          <w:p w14:paraId="05569962" w14:textId="77777777" w:rsidR="005B2AE6" w:rsidRPr="00695EE6" w:rsidRDefault="007339E4" w:rsidP="007339E4">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通过组织军训，提高中职学生的国防观念和国家安全意识，增强</w:t>
            </w:r>
            <w:r w:rsidR="005B2AE6" w:rsidRPr="00695EE6">
              <w:rPr>
                <w:rFonts w:asciiTheme="minorEastAsia" w:hAnsiTheme="minorEastAsia" w:hint="eastAsia"/>
                <w:szCs w:val="21"/>
              </w:rPr>
              <w:t>组织纪律观念，培养艰苦奋斗、吃苦耐劳的作</w:t>
            </w:r>
            <w:r w:rsidRPr="00695EE6">
              <w:rPr>
                <w:rFonts w:asciiTheme="minorEastAsia" w:hAnsiTheme="minorEastAsia" w:hint="eastAsia"/>
                <w:szCs w:val="21"/>
              </w:rPr>
              <w:t>风，掌握基本军事知识和技能，提高身体素质</w:t>
            </w:r>
            <w:r w:rsidR="005B2AE6" w:rsidRPr="00695EE6">
              <w:rPr>
                <w:rFonts w:asciiTheme="minorEastAsia" w:hAnsiTheme="minorEastAsia" w:hint="eastAsia"/>
                <w:szCs w:val="21"/>
              </w:rPr>
              <w:t>。</w:t>
            </w:r>
          </w:p>
        </w:tc>
        <w:tc>
          <w:tcPr>
            <w:tcW w:w="1455" w:type="dxa"/>
          </w:tcPr>
          <w:p w14:paraId="66470723" w14:textId="77777777" w:rsidR="005B2AE6" w:rsidRPr="00695EE6" w:rsidRDefault="005B2AE6" w:rsidP="007339E4">
            <w:pPr>
              <w:widowControl/>
              <w:adjustRightInd w:val="0"/>
              <w:snapToGrid w:val="0"/>
              <w:spacing w:line="300" w:lineRule="exact"/>
              <w:jc w:val="left"/>
              <w:rPr>
                <w:kern w:val="0"/>
                <w:szCs w:val="21"/>
              </w:rPr>
            </w:pPr>
            <w:r w:rsidRPr="00695EE6">
              <w:rPr>
                <w:rFonts w:hint="eastAsia"/>
                <w:kern w:val="0"/>
                <w:szCs w:val="21"/>
              </w:rPr>
              <w:t>心得体会；思想汇报；队列队形考核；阅兵式考核；内务整理考核。</w:t>
            </w:r>
          </w:p>
        </w:tc>
        <w:tc>
          <w:tcPr>
            <w:tcW w:w="567" w:type="dxa"/>
          </w:tcPr>
          <w:p w14:paraId="4DE9AEF1"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3A2DFA70" w14:textId="77777777" w:rsidTr="007339E4">
        <w:trPr>
          <w:trHeight w:val="132"/>
        </w:trPr>
        <w:tc>
          <w:tcPr>
            <w:tcW w:w="675" w:type="dxa"/>
            <w:vAlign w:val="center"/>
          </w:tcPr>
          <w:p w14:paraId="46C6ACBF"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2</w:t>
            </w:r>
          </w:p>
        </w:tc>
        <w:tc>
          <w:tcPr>
            <w:tcW w:w="851" w:type="dxa"/>
            <w:vMerge/>
          </w:tcPr>
          <w:p w14:paraId="4EDDFC32"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3520D7B7"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认</w:t>
            </w:r>
          </w:p>
          <w:p w14:paraId="4800613F"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知</w:t>
            </w:r>
          </w:p>
          <w:p w14:paraId="519F7897"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6DE2165D"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1580E200" w14:textId="77777777" w:rsidR="005B2AE6" w:rsidRPr="00695EE6" w:rsidRDefault="007339E4" w:rsidP="007339E4">
            <w:pPr>
              <w:widowControl/>
              <w:adjustRightInd w:val="0"/>
              <w:snapToGrid w:val="0"/>
              <w:spacing w:line="360" w:lineRule="auto"/>
              <w:jc w:val="center"/>
              <w:rPr>
                <w:rFonts w:asciiTheme="minorEastAsia" w:hAnsiTheme="minorEastAsia"/>
                <w:szCs w:val="21"/>
              </w:rPr>
            </w:pPr>
            <w:r w:rsidRPr="00695EE6">
              <w:rPr>
                <w:rFonts w:asciiTheme="minorEastAsia" w:hAnsiTheme="minorEastAsia"/>
                <w:szCs w:val="21"/>
              </w:rPr>
              <w:lastRenderedPageBreak/>
              <w:t>参加</w:t>
            </w:r>
            <w:r w:rsidRPr="00695EE6">
              <w:rPr>
                <w:rFonts w:asciiTheme="minorEastAsia" w:hAnsiTheme="minorEastAsia" w:hint="eastAsia"/>
                <w:szCs w:val="21"/>
              </w:rPr>
              <w:t>家电维修兴趣</w:t>
            </w:r>
            <w:r w:rsidRPr="00695EE6">
              <w:rPr>
                <w:rFonts w:asciiTheme="minorEastAsia" w:hAnsiTheme="minorEastAsia" w:hint="eastAsia"/>
                <w:szCs w:val="21"/>
              </w:rPr>
              <w:lastRenderedPageBreak/>
              <w:t>小组为师生服务</w:t>
            </w:r>
            <w:r w:rsidR="005B2AE6" w:rsidRPr="00695EE6">
              <w:rPr>
                <w:rFonts w:asciiTheme="minorEastAsia" w:hAnsiTheme="minorEastAsia"/>
                <w:szCs w:val="21"/>
              </w:rPr>
              <w:t>；参加维护校园秩序、卫生和安全的工作</w:t>
            </w:r>
            <w:r w:rsidR="005B2AE6" w:rsidRPr="00695EE6">
              <w:rPr>
                <w:rFonts w:asciiTheme="minorEastAsia" w:hAnsiTheme="minorEastAsia" w:hint="eastAsia"/>
                <w:szCs w:val="21"/>
              </w:rPr>
              <w:t>等</w:t>
            </w:r>
            <w:r w:rsidRPr="00695EE6">
              <w:rPr>
                <w:rFonts w:asciiTheme="minorEastAsia" w:hAnsiTheme="minorEastAsia" w:hint="eastAsia"/>
                <w:szCs w:val="21"/>
              </w:rPr>
              <w:t>。</w:t>
            </w:r>
          </w:p>
        </w:tc>
        <w:tc>
          <w:tcPr>
            <w:tcW w:w="851" w:type="dxa"/>
            <w:vAlign w:val="center"/>
          </w:tcPr>
          <w:p w14:paraId="0C6AE95A" w14:textId="77777777" w:rsidR="005B2AE6" w:rsidRPr="00695EE6" w:rsidRDefault="005B2AE6" w:rsidP="007339E4">
            <w:pPr>
              <w:widowControl/>
              <w:adjustRightInd w:val="0"/>
              <w:snapToGrid w:val="0"/>
              <w:spacing w:line="360" w:lineRule="auto"/>
              <w:jc w:val="center"/>
              <w:rPr>
                <w:rFonts w:asciiTheme="minorEastAsia" w:hAnsiTheme="minorEastAsia"/>
                <w:szCs w:val="21"/>
              </w:rPr>
            </w:pPr>
            <w:r w:rsidRPr="00695EE6">
              <w:rPr>
                <w:rFonts w:asciiTheme="minorEastAsia" w:hAnsiTheme="minorEastAsia" w:hint="eastAsia"/>
                <w:szCs w:val="21"/>
              </w:rPr>
              <w:lastRenderedPageBreak/>
              <w:t>学校</w:t>
            </w:r>
          </w:p>
        </w:tc>
        <w:tc>
          <w:tcPr>
            <w:tcW w:w="1663" w:type="dxa"/>
          </w:tcPr>
          <w:p w14:paraId="7C86E2E1" w14:textId="77777777" w:rsidR="005B2AE6" w:rsidRPr="00695EE6" w:rsidRDefault="005B2AE6" w:rsidP="007339E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结合</w:t>
            </w:r>
            <w:r w:rsidR="007339E4" w:rsidRPr="00695EE6">
              <w:rPr>
                <w:rFonts w:asciiTheme="minorEastAsia" w:hAnsiTheme="minorEastAsia" w:hint="eastAsia"/>
                <w:szCs w:val="21"/>
              </w:rPr>
              <w:t>电子信息</w:t>
            </w:r>
            <w:r w:rsidRPr="00695EE6">
              <w:rPr>
                <w:rFonts w:asciiTheme="minorEastAsia" w:hAnsiTheme="minorEastAsia" w:hint="eastAsia"/>
                <w:szCs w:val="21"/>
              </w:rPr>
              <w:lastRenderedPageBreak/>
              <w:t>行业管理要求，</w:t>
            </w:r>
            <w:r w:rsidRPr="00695EE6">
              <w:rPr>
                <w:rFonts w:asciiTheme="minorEastAsia" w:hAnsiTheme="minorEastAsia"/>
                <w:szCs w:val="21"/>
              </w:rPr>
              <w:t>培养学生的劳动意识和劳动技能，</w:t>
            </w:r>
            <w:r w:rsidRPr="00695EE6">
              <w:rPr>
                <w:rFonts w:asciiTheme="minorEastAsia" w:hAnsiTheme="minorEastAsia" w:hint="eastAsia"/>
                <w:szCs w:val="21"/>
              </w:rPr>
              <w:t>强化服务意识；养成艰苦朴素的作风。</w:t>
            </w:r>
          </w:p>
        </w:tc>
        <w:tc>
          <w:tcPr>
            <w:tcW w:w="1455" w:type="dxa"/>
            <w:vAlign w:val="center"/>
          </w:tcPr>
          <w:p w14:paraId="5DBAD2FD" w14:textId="77777777" w:rsidR="005B2AE6" w:rsidRPr="00695EE6" w:rsidRDefault="007339E4" w:rsidP="00695EE6">
            <w:pPr>
              <w:widowControl/>
              <w:adjustRightInd w:val="0"/>
              <w:snapToGrid w:val="0"/>
              <w:spacing w:line="360" w:lineRule="auto"/>
              <w:jc w:val="left"/>
              <w:rPr>
                <w:rFonts w:ascii="ˎ̥" w:hAnsi="ˎ̥"/>
                <w:szCs w:val="21"/>
              </w:rPr>
            </w:pPr>
            <w:r w:rsidRPr="00695EE6">
              <w:rPr>
                <w:rFonts w:ascii="ˎ̥" w:hAnsi="ˎ̥" w:hint="eastAsia"/>
                <w:szCs w:val="21"/>
              </w:rPr>
              <w:lastRenderedPageBreak/>
              <w:t>文明</w:t>
            </w:r>
            <w:r w:rsidR="005B2AE6" w:rsidRPr="00695EE6">
              <w:rPr>
                <w:rFonts w:ascii="ˎ̥" w:hAnsi="ˎ̥" w:hint="eastAsia"/>
                <w:szCs w:val="21"/>
              </w:rPr>
              <w:t>礼貌；劳</w:t>
            </w:r>
            <w:r w:rsidR="005B2AE6" w:rsidRPr="00695EE6">
              <w:rPr>
                <w:rFonts w:ascii="ˎ̥" w:hAnsi="ˎ̥" w:hint="eastAsia"/>
                <w:szCs w:val="21"/>
              </w:rPr>
              <w:lastRenderedPageBreak/>
              <w:t>动态度；劳动考核；团结协作；综合评价。</w:t>
            </w:r>
          </w:p>
        </w:tc>
        <w:tc>
          <w:tcPr>
            <w:tcW w:w="567" w:type="dxa"/>
          </w:tcPr>
          <w:p w14:paraId="633D1A7C"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34425FDD" w14:textId="77777777" w:rsidTr="00695EE6">
        <w:trPr>
          <w:trHeight w:val="302"/>
        </w:trPr>
        <w:tc>
          <w:tcPr>
            <w:tcW w:w="675" w:type="dxa"/>
            <w:vAlign w:val="center"/>
          </w:tcPr>
          <w:p w14:paraId="10ED6A0A"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7F09C2D1"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3</w:t>
            </w:r>
          </w:p>
        </w:tc>
        <w:tc>
          <w:tcPr>
            <w:tcW w:w="851" w:type="dxa"/>
            <w:vMerge w:val="restart"/>
            <w:vAlign w:val="center"/>
          </w:tcPr>
          <w:p w14:paraId="3483CD2E"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F631DED"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587FDA1F"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BDFCCFA"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13C75403"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二</w:t>
            </w:r>
          </w:p>
          <w:p w14:paraId="60EEAB9D"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3F3A8C8A"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442E5031"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3FC73B45"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认</w:t>
            </w:r>
          </w:p>
          <w:p w14:paraId="5939AD3E"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识</w:t>
            </w:r>
          </w:p>
          <w:p w14:paraId="14B801F0"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722F0291"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10825F3A" w14:textId="77777777" w:rsidR="00C93B24" w:rsidRPr="00695EE6" w:rsidRDefault="007339E4" w:rsidP="00C93B2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参观电子</w:t>
            </w:r>
            <w:r w:rsidR="00C93B24" w:rsidRPr="00695EE6">
              <w:rPr>
                <w:rFonts w:asciiTheme="minorEastAsia" w:hAnsiTheme="minorEastAsia" w:hint="eastAsia"/>
                <w:szCs w:val="21"/>
              </w:rPr>
              <w:t>产品装配</w:t>
            </w:r>
            <w:r w:rsidRPr="00695EE6">
              <w:rPr>
                <w:rFonts w:asciiTheme="minorEastAsia" w:hAnsiTheme="minorEastAsia" w:hint="eastAsia"/>
                <w:szCs w:val="21"/>
              </w:rPr>
              <w:t>企业、</w:t>
            </w:r>
            <w:r w:rsidR="00C93B24" w:rsidRPr="00695EE6">
              <w:rPr>
                <w:rFonts w:asciiTheme="minorEastAsia" w:hAnsiTheme="minorEastAsia" w:hint="eastAsia"/>
                <w:szCs w:val="21"/>
              </w:rPr>
              <w:t>了解行业动态、岗位体验。</w:t>
            </w:r>
          </w:p>
        </w:tc>
        <w:tc>
          <w:tcPr>
            <w:tcW w:w="851" w:type="dxa"/>
            <w:vAlign w:val="center"/>
          </w:tcPr>
          <w:p w14:paraId="748BF2EF" w14:textId="77777777" w:rsidR="005B2AE6" w:rsidRPr="00695EE6" w:rsidRDefault="005B2AE6" w:rsidP="00C93B24">
            <w:pPr>
              <w:widowControl/>
              <w:adjustRightInd w:val="0"/>
              <w:snapToGrid w:val="0"/>
              <w:jc w:val="center"/>
              <w:rPr>
                <w:rFonts w:asciiTheme="minorEastAsia" w:hAnsiTheme="minorEastAsia"/>
                <w:kern w:val="0"/>
                <w:szCs w:val="21"/>
              </w:rPr>
            </w:pPr>
            <w:r w:rsidRPr="00695EE6">
              <w:rPr>
                <w:rFonts w:asciiTheme="minorEastAsia" w:hAnsiTheme="minorEastAsia" w:hint="eastAsia"/>
                <w:szCs w:val="21"/>
              </w:rPr>
              <w:t>校外实训基地</w:t>
            </w:r>
          </w:p>
        </w:tc>
        <w:tc>
          <w:tcPr>
            <w:tcW w:w="1663" w:type="dxa"/>
          </w:tcPr>
          <w:p w14:paraId="37F3A3E0" w14:textId="77777777" w:rsidR="005B2AE6" w:rsidRPr="00695EE6" w:rsidRDefault="005B2AE6" w:rsidP="00C93B2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进入企业学习</w:t>
            </w:r>
            <w:r w:rsidR="00C93B24" w:rsidRPr="00695EE6">
              <w:rPr>
                <w:rFonts w:asciiTheme="minorEastAsia" w:hAnsiTheme="minorEastAsia" w:hint="eastAsia"/>
                <w:szCs w:val="21"/>
              </w:rPr>
              <w:t>企业文化、企业管理制度、工作岗位职责、工作岗位具体内容</w:t>
            </w:r>
            <w:r w:rsidRPr="00695EE6">
              <w:rPr>
                <w:rFonts w:asciiTheme="minorEastAsia" w:hAnsiTheme="minorEastAsia" w:hint="eastAsia"/>
                <w:szCs w:val="21"/>
              </w:rPr>
              <w:t>等相关知识，了解岗位能力需求 。</w:t>
            </w:r>
          </w:p>
        </w:tc>
        <w:tc>
          <w:tcPr>
            <w:tcW w:w="1455" w:type="dxa"/>
            <w:vAlign w:val="center"/>
          </w:tcPr>
          <w:p w14:paraId="18E29554" w14:textId="77777777" w:rsidR="005B2AE6" w:rsidRPr="00695EE6" w:rsidRDefault="005B2AE6" w:rsidP="00C93B24">
            <w:pPr>
              <w:widowControl/>
              <w:adjustRightInd w:val="0"/>
              <w:snapToGrid w:val="0"/>
              <w:spacing w:line="360" w:lineRule="auto"/>
              <w:jc w:val="center"/>
              <w:rPr>
                <w:kern w:val="0"/>
                <w:szCs w:val="21"/>
              </w:rPr>
            </w:pPr>
            <w:r w:rsidRPr="00695EE6">
              <w:rPr>
                <w:rFonts w:hint="eastAsia"/>
                <w:kern w:val="0"/>
                <w:szCs w:val="21"/>
              </w:rPr>
              <w:t>企业考核</w:t>
            </w:r>
          </w:p>
        </w:tc>
        <w:tc>
          <w:tcPr>
            <w:tcW w:w="567" w:type="dxa"/>
          </w:tcPr>
          <w:p w14:paraId="47877FE5"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7E56BC0F" w14:textId="77777777" w:rsidTr="006958B3">
        <w:trPr>
          <w:trHeight w:val="1489"/>
        </w:trPr>
        <w:tc>
          <w:tcPr>
            <w:tcW w:w="675" w:type="dxa"/>
            <w:vAlign w:val="center"/>
          </w:tcPr>
          <w:p w14:paraId="71647BCC"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36EE2B22"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4</w:t>
            </w:r>
          </w:p>
        </w:tc>
        <w:tc>
          <w:tcPr>
            <w:tcW w:w="851" w:type="dxa"/>
            <w:vMerge/>
          </w:tcPr>
          <w:p w14:paraId="69F99216"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266654EC"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项</w:t>
            </w:r>
          </w:p>
          <w:p w14:paraId="3ED4B009"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目</w:t>
            </w:r>
          </w:p>
          <w:p w14:paraId="00721BFF"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34A8A721"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训</w:t>
            </w:r>
          </w:p>
        </w:tc>
        <w:tc>
          <w:tcPr>
            <w:tcW w:w="1984" w:type="dxa"/>
          </w:tcPr>
          <w:p w14:paraId="45207E3F" w14:textId="77777777" w:rsidR="006A0B14" w:rsidRPr="00695EE6" w:rsidRDefault="00A55FE3" w:rsidP="00A55FE3">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电子装配项目实训：功放机整机装配与调试，单片机项目实训：直流电机正反转控制系统的安装与程序设计，电工与PLC项目实训：三相电机正反转控制线路设计与安装调试，家电维修项目实训：家用电器产品维修</w:t>
            </w:r>
            <w:r w:rsidR="006958B3" w:rsidRPr="00695EE6">
              <w:rPr>
                <w:rFonts w:asciiTheme="minorEastAsia" w:hAnsiTheme="minorEastAsia" w:hint="eastAsia"/>
                <w:szCs w:val="21"/>
              </w:rPr>
              <w:t>。</w:t>
            </w:r>
          </w:p>
        </w:tc>
        <w:tc>
          <w:tcPr>
            <w:tcW w:w="851" w:type="dxa"/>
            <w:vAlign w:val="center"/>
          </w:tcPr>
          <w:p w14:paraId="0A981364" w14:textId="77777777" w:rsidR="005B2AE6" w:rsidRPr="00695EE6" w:rsidRDefault="005B2AE6" w:rsidP="006958B3">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szCs w:val="21"/>
              </w:rPr>
              <w:t>校内实训基地</w:t>
            </w:r>
          </w:p>
        </w:tc>
        <w:tc>
          <w:tcPr>
            <w:tcW w:w="1663" w:type="dxa"/>
            <w:vAlign w:val="center"/>
          </w:tcPr>
          <w:p w14:paraId="072C8CB1" w14:textId="77777777" w:rsidR="005B2AE6" w:rsidRPr="00695EE6" w:rsidRDefault="005B2AE6" w:rsidP="006958B3">
            <w:pPr>
              <w:widowControl/>
              <w:adjustRightInd w:val="0"/>
              <w:snapToGrid w:val="0"/>
              <w:rPr>
                <w:rFonts w:asciiTheme="minorEastAsia" w:hAnsiTheme="minorEastAsia"/>
                <w:kern w:val="0"/>
                <w:szCs w:val="21"/>
              </w:rPr>
            </w:pPr>
            <w:r w:rsidRPr="00695EE6">
              <w:rPr>
                <w:rFonts w:asciiTheme="minorEastAsia" w:hAnsiTheme="minorEastAsia" w:hint="eastAsia"/>
                <w:kern w:val="0"/>
                <w:szCs w:val="21"/>
              </w:rPr>
              <w:t>训练学生</w:t>
            </w:r>
            <w:r w:rsidR="00C93B24" w:rsidRPr="00695EE6">
              <w:rPr>
                <w:rFonts w:asciiTheme="minorEastAsia" w:hAnsiTheme="minorEastAsia" w:hint="eastAsia"/>
                <w:kern w:val="0"/>
                <w:szCs w:val="21"/>
              </w:rPr>
              <w:t>装配、调试、维护能力与创造发明能力。</w:t>
            </w:r>
          </w:p>
        </w:tc>
        <w:tc>
          <w:tcPr>
            <w:tcW w:w="1455" w:type="dxa"/>
            <w:vAlign w:val="center"/>
          </w:tcPr>
          <w:p w14:paraId="531E1FF7" w14:textId="77777777" w:rsidR="00C93B24" w:rsidRPr="00695EE6" w:rsidRDefault="00C93B24" w:rsidP="00C93B24">
            <w:pPr>
              <w:widowControl/>
              <w:adjustRightInd w:val="0"/>
              <w:snapToGrid w:val="0"/>
              <w:spacing w:line="360" w:lineRule="auto"/>
              <w:jc w:val="center"/>
              <w:rPr>
                <w:kern w:val="0"/>
                <w:szCs w:val="21"/>
              </w:rPr>
            </w:pPr>
            <w:r w:rsidRPr="00695EE6">
              <w:rPr>
                <w:rFonts w:hint="eastAsia"/>
                <w:kern w:val="0"/>
                <w:szCs w:val="21"/>
              </w:rPr>
              <w:t>专业技能</w:t>
            </w:r>
          </w:p>
          <w:p w14:paraId="45BD3360" w14:textId="77777777" w:rsidR="005B2AE6" w:rsidRPr="00695EE6" w:rsidRDefault="00C93B24" w:rsidP="006958B3">
            <w:pPr>
              <w:widowControl/>
              <w:adjustRightInd w:val="0"/>
              <w:snapToGrid w:val="0"/>
              <w:spacing w:line="360" w:lineRule="auto"/>
              <w:jc w:val="center"/>
              <w:rPr>
                <w:kern w:val="0"/>
                <w:szCs w:val="21"/>
              </w:rPr>
            </w:pPr>
            <w:r w:rsidRPr="00695EE6">
              <w:rPr>
                <w:rFonts w:hint="eastAsia"/>
                <w:kern w:val="0"/>
                <w:szCs w:val="21"/>
              </w:rPr>
              <w:t>考</w:t>
            </w:r>
            <w:r w:rsidR="006958B3" w:rsidRPr="00695EE6">
              <w:rPr>
                <w:rFonts w:hint="eastAsia"/>
                <w:kern w:val="0"/>
                <w:szCs w:val="21"/>
              </w:rPr>
              <w:t>证</w:t>
            </w:r>
          </w:p>
        </w:tc>
        <w:tc>
          <w:tcPr>
            <w:tcW w:w="567" w:type="dxa"/>
          </w:tcPr>
          <w:p w14:paraId="0668D241" w14:textId="77777777" w:rsidR="005B2AE6" w:rsidRPr="00023FEE" w:rsidRDefault="005B2AE6" w:rsidP="008124F5">
            <w:pPr>
              <w:widowControl/>
              <w:adjustRightInd w:val="0"/>
              <w:snapToGrid w:val="0"/>
              <w:spacing w:line="360" w:lineRule="auto"/>
              <w:jc w:val="center"/>
              <w:rPr>
                <w:b/>
                <w:kern w:val="0"/>
                <w:sz w:val="18"/>
                <w:szCs w:val="18"/>
              </w:rPr>
            </w:pPr>
          </w:p>
        </w:tc>
      </w:tr>
      <w:tr w:rsidR="00536300" w:rsidRPr="00023FEE" w14:paraId="6C328ED5" w14:textId="77777777" w:rsidTr="00695EE6">
        <w:trPr>
          <w:trHeight w:val="699"/>
        </w:trPr>
        <w:tc>
          <w:tcPr>
            <w:tcW w:w="675" w:type="dxa"/>
            <w:vAlign w:val="center"/>
          </w:tcPr>
          <w:p w14:paraId="60799158"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p w14:paraId="32C9CD96"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5</w:t>
            </w:r>
          </w:p>
          <w:p w14:paraId="02E0CD8F"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tc>
        <w:tc>
          <w:tcPr>
            <w:tcW w:w="851" w:type="dxa"/>
            <w:vMerge w:val="restart"/>
            <w:vAlign w:val="center"/>
          </w:tcPr>
          <w:p w14:paraId="053AA72B" w14:textId="77777777" w:rsidR="00695EE6" w:rsidRDefault="00695EE6" w:rsidP="00695EE6">
            <w:pPr>
              <w:widowControl/>
              <w:adjustRightInd w:val="0"/>
              <w:snapToGrid w:val="0"/>
              <w:spacing w:line="360" w:lineRule="auto"/>
              <w:jc w:val="center"/>
              <w:rPr>
                <w:rFonts w:asciiTheme="minorEastAsia" w:hAnsiTheme="minorEastAsia"/>
                <w:kern w:val="0"/>
                <w:szCs w:val="21"/>
              </w:rPr>
            </w:pPr>
          </w:p>
          <w:p w14:paraId="362BC34A"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47EFADDD"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50EDC67C"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4CE45CA9" w14:textId="77777777" w:rsidR="008124F5"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6FC3A286"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F3ED46F"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8687393"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0A26B2A9"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09A0B239"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74E1EA5A"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tc>
        <w:tc>
          <w:tcPr>
            <w:tcW w:w="709" w:type="dxa"/>
            <w:vAlign w:val="center"/>
          </w:tcPr>
          <w:p w14:paraId="19E88100" w14:textId="77777777" w:rsidR="00F435D6" w:rsidRPr="00695EE6" w:rsidRDefault="00D30631"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综</w:t>
            </w:r>
          </w:p>
          <w:p w14:paraId="07A98BAF" w14:textId="77777777" w:rsidR="00F435D6" w:rsidRPr="00695EE6" w:rsidRDefault="00D30631"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合</w:t>
            </w:r>
          </w:p>
          <w:p w14:paraId="0E607246" w14:textId="77777777" w:rsidR="00F435D6"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实</w:t>
            </w:r>
          </w:p>
          <w:p w14:paraId="250C95AA"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训</w:t>
            </w:r>
          </w:p>
          <w:p w14:paraId="6ED65101" w14:textId="77777777" w:rsidR="0044377E" w:rsidRPr="00695EE6" w:rsidRDefault="0044377E" w:rsidP="00F435D6">
            <w:pPr>
              <w:widowControl/>
              <w:adjustRightInd w:val="0"/>
              <w:snapToGrid w:val="0"/>
              <w:spacing w:line="360" w:lineRule="auto"/>
              <w:jc w:val="center"/>
              <w:rPr>
                <w:rFonts w:asciiTheme="minorEastAsia" w:hAnsiTheme="minorEastAsia"/>
                <w:kern w:val="0"/>
                <w:szCs w:val="21"/>
              </w:rPr>
            </w:pPr>
          </w:p>
        </w:tc>
        <w:tc>
          <w:tcPr>
            <w:tcW w:w="1984" w:type="dxa"/>
            <w:vAlign w:val="center"/>
          </w:tcPr>
          <w:p w14:paraId="2EEE80AF" w14:textId="77777777" w:rsidR="00D30631" w:rsidRPr="00695EE6" w:rsidRDefault="006958B3" w:rsidP="006958B3">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电子产品</w:t>
            </w:r>
            <w:r w:rsidR="00636CF8" w:rsidRPr="00695EE6">
              <w:rPr>
                <w:rFonts w:asciiTheme="minorEastAsia" w:hAnsiTheme="minorEastAsia" w:hint="eastAsia"/>
                <w:szCs w:val="21"/>
              </w:rPr>
              <w:t>整机</w:t>
            </w:r>
            <w:r w:rsidRPr="00695EE6">
              <w:rPr>
                <w:rFonts w:asciiTheme="minorEastAsia" w:hAnsiTheme="minorEastAsia" w:hint="eastAsia"/>
                <w:szCs w:val="21"/>
              </w:rPr>
              <w:t>装调与维修综合</w:t>
            </w:r>
            <w:r w:rsidR="00D30631" w:rsidRPr="00695EE6">
              <w:rPr>
                <w:rFonts w:asciiTheme="minorEastAsia" w:hAnsiTheme="minorEastAsia" w:hint="eastAsia"/>
                <w:szCs w:val="21"/>
              </w:rPr>
              <w:t>实训</w:t>
            </w:r>
            <w:r w:rsidR="00636CF8" w:rsidRPr="00695EE6">
              <w:rPr>
                <w:rFonts w:asciiTheme="minorEastAsia" w:hAnsiTheme="minorEastAsia" w:hint="eastAsia"/>
                <w:szCs w:val="21"/>
              </w:rPr>
              <w:t>、家电维修综合实训</w:t>
            </w:r>
          </w:p>
          <w:p w14:paraId="0ECB9404" w14:textId="77777777" w:rsidR="00536300" w:rsidRPr="00695EE6" w:rsidRDefault="00536300" w:rsidP="006958B3">
            <w:pPr>
              <w:widowControl/>
              <w:adjustRightInd w:val="0"/>
              <w:snapToGrid w:val="0"/>
              <w:spacing w:line="300" w:lineRule="exact"/>
              <w:jc w:val="center"/>
              <w:rPr>
                <w:rFonts w:asciiTheme="minorEastAsia" w:hAnsiTheme="minorEastAsia"/>
                <w:szCs w:val="21"/>
              </w:rPr>
            </w:pPr>
          </w:p>
        </w:tc>
        <w:tc>
          <w:tcPr>
            <w:tcW w:w="851" w:type="dxa"/>
            <w:vAlign w:val="center"/>
          </w:tcPr>
          <w:p w14:paraId="32FA1A25" w14:textId="77777777" w:rsidR="00536300" w:rsidRPr="00695EE6" w:rsidRDefault="00915544" w:rsidP="006958B3">
            <w:pPr>
              <w:widowControl/>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合作企业</w:t>
            </w:r>
          </w:p>
        </w:tc>
        <w:tc>
          <w:tcPr>
            <w:tcW w:w="1663" w:type="dxa"/>
          </w:tcPr>
          <w:p w14:paraId="3FC9DC3A" w14:textId="77777777" w:rsidR="00536300" w:rsidRPr="00695EE6" w:rsidRDefault="00915544" w:rsidP="006958B3">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提高学生的思想品德，规范学生的从业言行，巩固学生的专业知识和扩大社会知识面，提高学生的职业技能和综合素质。</w:t>
            </w:r>
          </w:p>
        </w:tc>
        <w:tc>
          <w:tcPr>
            <w:tcW w:w="1455" w:type="dxa"/>
            <w:vAlign w:val="center"/>
          </w:tcPr>
          <w:p w14:paraId="3E126E4B" w14:textId="77777777" w:rsidR="00915544" w:rsidRPr="00695EE6" w:rsidRDefault="00915544" w:rsidP="006958B3">
            <w:pPr>
              <w:widowControl/>
              <w:adjustRightInd w:val="0"/>
              <w:snapToGrid w:val="0"/>
              <w:spacing w:line="360" w:lineRule="auto"/>
              <w:jc w:val="center"/>
              <w:rPr>
                <w:szCs w:val="21"/>
              </w:rPr>
            </w:pPr>
            <w:r w:rsidRPr="00695EE6">
              <w:rPr>
                <w:rFonts w:hint="eastAsia"/>
                <w:szCs w:val="21"/>
              </w:rPr>
              <w:t>企业考核</w:t>
            </w:r>
          </w:p>
          <w:p w14:paraId="641E0930" w14:textId="77777777" w:rsidR="00536300" w:rsidRPr="00695EE6" w:rsidRDefault="00915544" w:rsidP="006958B3">
            <w:pPr>
              <w:widowControl/>
              <w:adjustRightInd w:val="0"/>
              <w:snapToGrid w:val="0"/>
              <w:spacing w:line="360" w:lineRule="auto"/>
              <w:jc w:val="center"/>
              <w:rPr>
                <w:kern w:val="0"/>
                <w:szCs w:val="21"/>
              </w:rPr>
            </w:pPr>
            <w:r w:rsidRPr="00695EE6">
              <w:rPr>
                <w:rFonts w:hint="eastAsia"/>
                <w:szCs w:val="21"/>
              </w:rPr>
              <w:t>学校考核</w:t>
            </w:r>
          </w:p>
        </w:tc>
        <w:tc>
          <w:tcPr>
            <w:tcW w:w="567" w:type="dxa"/>
          </w:tcPr>
          <w:p w14:paraId="6F535D63" w14:textId="77777777" w:rsidR="00536300" w:rsidRPr="00023FEE" w:rsidRDefault="00536300" w:rsidP="008124F5">
            <w:pPr>
              <w:widowControl/>
              <w:adjustRightInd w:val="0"/>
              <w:snapToGrid w:val="0"/>
              <w:spacing w:line="360" w:lineRule="auto"/>
              <w:jc w:val="center"/>
              <w:rPr>
                <w:b/>
                <w:kern w:val="0"/>
                <w:sz w:val="18"/>
                <w:szCs w:val="18"/>
              </w:rPr>
            </w:pPr>
          </w:p>
        </w:tc>
      </w:tr>
      <w:tr w:rsidR="006958B3" w:rsidRPr="00023FEE" w14:paraId="75EB00B5" w14:textId="77777777" w:rsidTr="006958B3">
        <w:trPr>
          <w:trHeight w:val="1876"/>
        </w:trPr>
        <w:tc>
          <w:tcPr>
            <w:tcW w:w="675" w:type="dxa"/>
            <w:vAlign w:val="center"/>
          </w:tcPr>
          <w:p w14:paraId="6A9E628F" w14:textId="77777777" w:rsidR="00536300" w:rsidRPr="00695EE6" w:rsidRDefault="00695EE6"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lastRenderedPageBreak/>
              <w:t>6</w:t>
            </w:r>
          </w:p>
        </w:tc>
        <w:tc>
          <w:tcPr>
            <w:tcW w:w="851" w:type="dxa"/>
            <w:vMerge/>
          </w:tcPr>
          <w:p w14:paraId="5937F86A" w14:textId="77777777" w:rsidR="00536300" w:rsidRPr="00695EE6" w:rsidRDefault="00536300" w:rsidP="008124F5">
            <w:pPr>
              <w:widowControl/>
              <w:adjustRightInd w:val="0"/>
              <w:snapToGrid w:val="0"/>
              <w:spacing w:line="360" w:lineRule="auto"/>
              <w:jc w:val="center"/>
              <w:rPr>
                <w:rFonts w:asciiTheme="minorEastAsia" w:hAnsiTheme="minorEastAsia"/>
                <w:kern w:val="0"/>
                <w:szCs w:val="21"/>
              </w:rPr>
            </w:pPr>
          </w:p>
        </w:tc>
        <w:tc>
          <w:tcPr>
            <w:tcW w:w="709" w:type="dxa"/>
            <w:vAlign w:val="bottom"/>
          </w:tcPr>
          <w:p w14:paraId="5341ECFF" w14:textId="77777777" w:rsidR="006958B3" w:rsidRPr="00695EE6" w:rsidRDefault="006958B3" w:rsidP="006958B3">
            <w:pPr>
              <w:adjustRightInd w:val="0"/>
              <w:snapToGrid w:val="0"/>
              <w:spacing w:line="360" w:lineRule="auto"/>
              <w:jc w:val="center"/>
              <w:rPr>
                <w:rFonts w:asciiTheme="minorEastAsia" w:hAnsiTheme="minorEastAsia"/>
                <w:kern w:val="0"/>
                <w:szCs w:val="21"/>
              </w:rPr>
            </w:pPr>
          </w:p>
          <w:p w14:paraId="232DE175" w14:textId="77777777" w:rsidR="00F435D6"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顶</w:t>
            </w:r>
          </w:p>
          <w:p w14:paraId="322F11C8" w14:textId="77777777" w:rsidR="00F435D6"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岗</w:t>
            </w:r>
          </w:p>
          <w:p w14:paraId="52C9FC0C" w14:textId="77777777" w:rsidR="00F435D6"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29D742C2" w14:textId="77777777" w:rsidR="00536300" w:rsidRPr="00695EE6" w:rsidRDefault="0044377E" w:rsidP="006958B3">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p w14:paraId="4228E39E" w14:textId="77777777" w:rsidR="0044377E" w:rsidRPr="00695EE6" w:rsidRDefault="0044377E" w:rsidP="006958B3">
            <w:pPr>
              <w:adjustRightInd w:val="0"/>
              <w:snapToGrid w:val="0"/>
              <w:spacing w:line="360" w:lineRule="auto"/>
              <w:jc w:val="center"/>
              <w:rPr>
                <w:rFonts w:asciiTheme="minorEastAsia" w:hAnsiTheme="minorEastAsia"/>
                <w:kern w:val="0"/>
                <w:szCs w:val="21"/>
              </w:rPr>
            </w:pPr>
          </w:p>
        </w:tc>
        <w:tc>
          <w:tcPr>
            <w:tcW w:w="1984" w:type="dxa"/>
          </w:tcPr>
          <w:p w14:paraId="35B107C1" w14:textId="77777777" w:rsidR="00536300" w:rsidRPr="00695EE6" w:rsidRDefault="0044377E" w:rsidP="008124F5">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w:t>
            </w:r>
            <w:r w:rsidR="006958B3" w:rsidRPr="00695EE6">
              <w:rPr>
                <w:rFonts w:asciiTheme="minorEastAsia" w:hAnsiTheme="minorEastAsia" w:hint="eastAsia"/>
                <w:szCs w:val="21"/>
              </w:rPr>
              <w:t>1</w:t>
            </w:r>
            <w:r w:rsidRPr="00695EE6">
              <w:rPr>
                <w:rFonts w:asciiTheme="minorEastAsia" w:hAnsiTheme="minorEastAsia" w:hint="eastAsia"/>
                <w:szCs w:val="21"/>
              </w:rPr>
              <w:t>）熟悉</w:t>
            </w:r>
            <w:r w:rsidR="00915544" w:rsidRPr="00695EE6">
              <w:rPr>
                <w:rFonts w:asciiTheme="minorEastAsia" w:hAnsiTheme="minorEastAsia" w:hint="eastAsia"/>
                <w:szCs w:val="21"/>
              </w:rPr>
              <w:t>所在</w:t>
            </w:r>
            <w:r w:rsidR="00915544" w:rsidRPr="00695EE6">
              <w:rPr>
                <w:rFonts w:asciiTheme="minorEastAsia" w:hAnsiTheme="minorEastAsia"/>
                <w:szCs w:val="21"/>
              </w:rPr>
              <w:t>企业岗位</w:t>
            </w:r>
            <w:r w:rsidR="00536300" w:rsidRPr="00695EE6">
              <w:rPr>
                <w:rFonts w:asciiTheme="minorEastAsia" w:hAnsiTheme="minorEastAsia" w:hint="eastAsia"/>
                <w:szCs w:val="21"/>
              </w:rPr>
              <w:t>的工作要求和工作流程。</w:t>
            </w:r>
          </w:p>
          <w:p w14:paraId="63834B68" w14:textId="77777777" w:rsidR="00915544" w:rsidRPr="00695EE6" w:rsidRDefault="00915544" w:rsidP="008124F5">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w:t>
            </w:r>
            <w:r w:rsidR="006958B3" w:rsidRPr="00695EE6">
              <w:rPr>
                <w:rFonts w:asciiTheme="minorEastAsia" w:hAnsiTheme="minorEastAsia" w:hint="eastAsia"/>
                <w:szCs w:val="21"/>
              </w:rPr>
              <w:t>2</w:t>
            </w:r>
            <w:r w:rsidRPr="00695EE6">
              <w:rPr>
                <w:rFonts w:asciiTheme="minorEastAsia" w:hAnsiTheme="minorEastAsia" w:hint="eastAsia"/>
                <w:szCs w:val="21"/>
              </w:rPr>
              <w:t>）独立完成岗位</w:t>
            </w:r>
            <w:r w:rsidRPr="00695EE6">
              <w:rPr>
                <w:rFonts w:asciiTheme="minorEastAsia" w:hAnsiTheme="minorEastAsia"/>
                <w:szCs w:val="21"/>
              </w:rPr>
              <w:t>工作</w:t>
            </w:r>
            <w:r w:rsidRPr="00695EE6">
              <w:rPr>
                <w:rFonts w:asciiTheme="minorEastAsia" w:hAnsiTheme="minorEastAsia" w:hint="eastAsia"/>
                <w:kern w:val="0"/>
                <w:szCs w:val="21"/>
              </w:rPr>
              <w:t>。</w:t>
            </w:r>
          </w:p>
          <w:p w14:paraId="3EF0BBE2" w14:textId="77777777" w:rsidR="00536300" w:rsidRPr="00695EE6" w:rsidRDefault="00536300" w:rsidP="006958B3">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w:t>
            </w:r>
            <w:r w:rsidR="006958B3" w:rsidRPr="00695EE6">
              <w:rPr>
                <w:rFonts w:asciiTheme="minorEastAsia" w:hAnsiTheme="minorEastAsia" w:hint="eastAsia"/>
                <w:szCs w:val="21"/>
              </w:rPr>
              <w:t>3</w:t>
            </w:r>
            <w:r w:rsidRPr="00695EE6">
              <w:rPr>
                <w:rFonts w:asciiTheme="minorEastAsia" w:hAnsiTheme="minorEastAsia" w:hint="eastAsia"/>
                <w:szCs w:val="21"/>
              </w:rPr>
              <w:t>）</w:t>
            </w:r>
            <w:r w:rsidR="00915544" w:rsidRPr="00695EE6">
              <w:rPr>
                <w:rFonts w:asciiTheme="minorEastAsia" w:hAnsiTheme="minorEastAsia" w:hint="eastAsia"/>
                <w:szCs w:val="21"/>
              </w:rPr>
              <w:t>独立</w:t>
            </w:r>
            <w:r w:rsidRPr="00695EE6">
              <w:rPr>
                <w:rFonts w:asciiTheme="minorEastAsia" w:hAnsiTheme="minorEastAsia" w:hint="eastAsia"/>
                <w:szCs w:val="21"/>
              </w:rPr>
              <w:t>完成实习单位布置的其他各项工作</w:t>
            </w:r>
            <w:r w:rsidRPr="00695EE6">
              <w:rPr>
                <w:rFonts w:asciiTheme="minorEastAsia" w:hAnsiTheme="minorEastAsia" w:hint="eastAsia"/>
                <w:kern w:val="0"/>
                <w:szCs w:val="21"/>
              </w:rPr>
              <w:t>。</w:t>
            </w:r>
          </w:p>
        </w:tc>
        <w:tc>
          <w:tcPr>
            <w:tcW w:w="851" w:type="dxa"/>
            <w:vAlign w:val="center"/>
          </w:tcPr>
          <w:p w14:paraId="3464A48B" w14:textId="77777777" w:rsidR="006958B3" w:rsidRPr="00695EE6" w:rsidRDefault="0044377E" w:rsidP="006958B3">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合作</w:t>
            </w:r>
          </w:p>
          <w:p w14:paraId="1409415D" w14:textId="77777777" w:rsidR="00536300" w:rsidRPr="00695EE6" w:rsidRDefault="0044377E" w:rsidP="006958B3">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企业</w:t>
            </w:r>
          </w:p>
        </w:tc>
        <w:tc>
          <w:tcPr>
            <w:tcW w:w="1663" w:type="dxa"/>
            <w:vAlign w:val="center"/>
          </w:tcPr>
          <w:p w14:paraId="421D5098" w14:textId="77777777" w:rsidR="00536300" w:rsidRPr="00695EE6" w:rsidRDefault="00915544" w:rsidP="006958B3">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用</w:t>
            </w:r>
            <w:r w:rsidRPr="00695EE6">
              <w:rPr>
                <w:rFonts w:asciiTheme="minorEastAsia" w:hAnsiTheme="minorEastAsia"/>
                <w:szCs w:val="21"/>
              </w:rPr>
              <w:t>企业的</w:t>
            </w:r>
            <w:r w:rsidR="006958B3" w:rsidRPr="00695EE6">
              <w:rPr>
                <w:rFonts w:asciiTheme="minorEastAsia" w:hAnsiTheme="minorEastAsia" w:hint="eastAsia"/>
                <w:szCs w:val="21"/>
              </w:rPr>
              <w:t>制度</w:t>
            </w:r>
            <w:r w:rsidRPr="00695EE6">
              <w:rPr>
                <w:rFonts w:asciiTheme="minorEastAsia" w:hAnsiTheme="minorEastAsia" w:hint="eastAsia"/>
                <w:szCs w:val="21"/>
              </w:rPr>
              <w:t>规范学生</w:t>
            </w:r>
            <w:r w:rsidRPr="00695EE6">
              <w:rPr>
                <w:rFonts w:asciiTheme="minorEastAsia" w:hAnsiTheme="minorEastAsia"/>
                <w:szCs w:val="21"/>
              </w:rPr>
              <w:t>的言行</w:t>
            </w:r>
            <w:r w:rsidR="0044377E" w:rsidRPr="00695EE6">
              <w:rPr>
                <w:rFonts w:asciiTheme="minorEastAsia" w:hAnsiTheme="minorEastAsia" w:hint="eastAsia"/>
                <w:szCs w:val="21"/>
              </w:rPr>
              <w:t>，</w:t>
            </w:r>
            <w:r w:rsidR="002844C1" w:rsidRPr="00695EE6">
              <w:rPr>
                <w:rFonts w:asciiTheme="minorEastAsia" w:hAnsiTheme="minorEastAsia" w:hint="eastAsia"/>
                <w:szCs w:val="21"/>
              </w:rPr>
              <w:t>以适应</w:t>
            </w:r>
            <w:r w:rsidR="002844C1" w:rsidRPr="00695EE6">
              <w:rPr>
                <w:rFonts w:asciiTheme="minorEastAsia" w:hAnsiTheme="minorEastAsia"/>
                <w:szCs w:val="21"/>
              </w:rPr>
              <w:t>企业</w:t>
            </w:r>
            <w:r w:rsidR="002844C1" w:rsidRPr="00695EE6">
              <w:rPr>
                <w:rFonts w:asciiTheme="minorEastAsia" w:hAnsiTheme="minorEastAsia" w:hint="eastAsia"/>
                <w:szCs w:val="21"/>
              </w:rPr>
              <w:t>和</w:t>
            </w:r>
            <w:r w:rsidR="002844C1" w:rsidRPr="00695EE6">
              <w:rPr>
                <w:rFonts w:asciiTheme="minorEastAsia" w:hAnsiTheme="minorEastAsia"/>
                <w:szCs w:val="21"/>
              </w:rPr>
              <w:t>岗位</w:t>
            </w:r>
            <w:r w:rsidR="002844C1" w:rsidRPr="00695EE6">
              <w:rPr>
                <w:rFonts w:asciiTheme="minorEastAsia" w:hAnsiTheme="minorEastAsia" w:hint="eastAsia"/>
                <w:szCs w:val="21"/>
              </w:rPr>
              <w:t>的</w:t>
            </w:r>
            <w:r w:rsidR="002844C1" w:rsidRPr="00695EE6">
              <w:rPr>
                <w:rFonts w:asciiTheme="minorEastAsia" w:hAnsiTheme="minorEastAsia"/>
                <w:szCs w:val="21"/>
              </w:rPr>
              <w:t>需求</w:t>
            </w:r>
            <w:r w:rsidR="0044377E" w:rsidRPr="00695EE6">
              <w:rPr>
                <w:rFonts w:asciiTheme="minorEastAsia" w:hAnsiTheme="minorEastAsia" w:hint="eastAsia"/>
                <w:szCs w:val="21"/>
              </w:rPr>
              <w:t>。</w:t>
            </w:r>
          </w:p>
        </w:tc>
        <w:tc>
          <w:tcPr>
            <w:tcW w:w="1455" w:type="dxa"/>
            <w:vAlign w:val="center"/>
          </w:tcPr>
          <w:p w14:paraId="79A9BFD1" w14:textId="77777777" w:rsidR="0044377E" w:rsidRPr="00695EE6" w:rsidRDefault="0044377E" w:rsidP="006958B3">
            <w:pPr>
              <w:widowControl/>
              <w:adjustRightInd w:val="0"/>
              <w:snapToGrid w:val="0"/>
              <w:spacing w:line="360" w:lineRule="auto"/>
              <w:jc w:val="center"/>
              <w:rPr>
                <w:szCs w:val="21"/>
              </w:rPr>
            </w:pPr>
            <w:r w:rsidRPr="00695EE6">
              <w:rPr>
                <w:rFonts w:hint="eastAsia"/>
                <w:szCs w:val="21"/>
              </w:rPr>
              <w:t>企业考核</w:t>
            </w:r>
          </w:p>
          <w:p w14:paraId="0030A4A6" w14:textId="77777777" w:rsidR="00536300" w:rsidRPr="00695EE6" w:rsidRDefault="0044377E" w:rsidP="006958B3">
            <w:pPr>
              <w:adjustRightInd w:val="0"/>
              <w:snapToGrid w:val="0"/>
              <w:spacing w:line="360" w:lineRule="auto"/>
              <w:jc w:val="center"/>
              <w:rPr>
                <w:szCs w:val="21"/>
              </w:rPr>
            </w:pPr>
            <w:r w:rsidRPr="00695EE6">
              <w:rPr>
                <w:rFonts w:hint="eastAsia"/>
                <w:szCs w:val="21"/>
              </w:rPr>
              <w:t>学校考核</w:t>
            </w:r>
          </w:p>
        </w:tc>
        <w:tc>
          <w:tcPr>
            <w:tcW w:w="567" w:type="dxa"/>
          </w:tcPr>
          <w:p w14:paraId="6529212F" w14:textId="77777777" w:rsidR="00536300" w:rsidRPr="00023FEE" w:rsidRDefault="00536300" w:rsidP="008124F5">
            <w:pPr>
              <w:widowControl/>
              <w:adjustRightInd w:val="0"/>
              <w:snapToGrid w:val="0"/>
              <w:spacing w:line="360" w:lineRule="auto"/>
              <w:jc w:val="center"/>
              <w:rPr>
                <w:b/>
                <w:kern w:val="0"/>
                <w:sz w:val="18"/>
                <w:szCs w:val="18"/>
              </w:rPr>
            </w:pPr>
          </w:p>
        </w:tc>
      </w:tr>
    </w:tbl>
    <w:p w14:paraId="538718E9" w14:textId="77777777" w:rsidR="00E25B60" w:rsidRPr="00FF4AC6" w:rsidRDefault="00A80561" w:rsidP="00EF041F">
      <w:pPr>
        <w:rPr>
          <w:rFonts w:ascii="黑体" w:eastAsia="黑体" w:hAnsi="黑体"/>
          <w:b/>
          <w:sz w:val="30"/>
          <w:szCs w:val="30"/>
        </w:rPr>
      </w:pPr>
      <w:r w:rsidRPr="00FF4AC6">
        <w:rPr>
          <w:rFonts w:ascii="黑体" w:eastAsia="黑体" w:hAnsi="黑体" w:hint="eastAsia"/>
          <w:b/>
          <w:sz w:val="30"/>
          <w:szCs w:val="30"/>
        </w:rPr>
        <w:t>八</w:t>
      </w:r>
      <w:r w:rsidR="00E25B60" w:rsidRPr="00FF4AC6">
        <w:rPr>
          <w:rFonts w:ascii="黑体" w:eastAsia="黑体" w:hAnsi="黑体"/>
          <w:b/>
          <w:sz w:val="30"/>
          <w:szCs w:val="30"/>
        </w:rPr>
        <w:t>、</w:t>
      </w:r>
      <w:r w:rsidR="00C63F0E" w:rsidRPr="00FF4AC6">
        <w:rPr>
          <w:rFonts w:ascii="黑体" w:eastAsia="黑体" w:hAnsi="黑体" w:hint="eastAsia"/>
          <w:b/>
          <w:sz w:val="30"/>
          <w:szCs w:val="30"/>
        </w:rPr>
        <w:t>实施保障</w:t>
      </w:r>
    </w:p>
    <w:p w14:paraId="00D397E9"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00001A41" w:rsidRPr="00FF4AC6">
        <w:rPr>
          <w:rFonts w:ascii="黑体" w:eastAsia="黑体" w:hAnsi="黑体" w:hint="eastAsia"/>
          <w:sz w:val="28"/>
          <w:szCs w:val="28"/>
        </w:rPr>
        <w:t>师资</w:t>
      </w:r>
      <w:r w:rsidRPr="00FF4AC6">
        <w:rPr>
          <w:rFonts w:ascii="黑体" w:eastAsia="黑体" w:hAnsi="黑体" w:hint="eastAsia"/>
          <w:sz w:val="28"/>
          <w:szCs w:val="28"/>
        </w:rPr>
        <w:t>队伍</w:t>
      </w:r>
    </w:p>
    <w:p w14:paraId="5077836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1.队伍</w:t>
      </w:r>
      <w:r w:rsidRPr="00C8429B">
        <w:rPr>
          <w:rFonts w:asciiTheme="minorEastAsia" w:hAnsiTheme="minorEastAsia"/>
          <w:b/>
          <w:bCs/>
          <w:sz w:val="24"/>
          <w:szCs w:val="24"/>
        </w:rPr>
        <w:t>结构</w:t>
      </w:r>
    </w:p>
    <w:p w14:paraId="13F83A38" w14:textId="77777777" w:rsidR="00AB37A4" w:rsidRDefault="00572F69" w:rsidP="0055038A">
      <w:pPr>
        <w:spacing w:line="360" w:lineRule="auto"/>
        <w:ind w:firstLineChars="244" w:firstLine="586"/>
        <w:rPr>
          <w:rFonts w:hAnsiTheme="minorEastAsia"/>
          <w:sz w:val="24"/>
          <w:szCs w:val="24"/>
        </w:rPr>
      </w:pPr>
      <w:r>
        <w:rPr>
          <w:rFonts w:hAnsiTheme="minorEastAsia" w:hint="eastAsia"/>
          <w:sz w:val="24"/>
          <w:szCs w:val="24"/>
        </w:rPr>
        <w:t>根据教育部颁布的《中等职业学校教师专业标准》和《中等职业学校设置标准》的有关规定，进行教师队伍建设，合理配置教师资源。专业教师学历职称结构应合理，至少应配备具有相关专业</w:t>
      </w:r>
      <w:r w:rsidR="004A5053">
        <w:rPr>
          <w:rFonts w:hAnsiTheme="minorEastAsia" w:hint="eastAsia"/>
          <w:sz w:val="24"/>
          <w:szCs w:val="24"/>
        </w:rPr>
        <w:t>高级</w:t>
      </w:r>
      <w:r>
        <w:rPr>
          <w:rFonts w:hAnsiTheme="minorEastAsia" w:hint="eastAsia"/>
          <w:sz w:val="24"/>
          <w:szCs w:val="24"/>
        </w:rPr>
        <w:t>以上专业技术职务的专任教师</w:t>
      </w:r>
      <w:r>
        <w:rPr>
          <w:rFonts w:hAnsiTheme="minorEastAsia" w:hint="eastAsia"/>
          <w:sz w:val="24"/>
          <w:szCs w:val="24"/>
        </w:rPr>
        <w:t>2</w:t>
      </w:r>
      <w:r>
        <w:rPr>
          <w:rFonts w:hAnsiTheme="minorEastAsia" w:hint="eastAsia"/>
          <w:sz w:val="24"/>
          <w:szCs w:val="24"/>
        </w:rPr>
        <w:t>人；建立</w:t>
      </w:r>
      <w:r w:rsidR="00AB37A4">
        <w:rPr>
          <w:rFonts w:hAnsiTheme="minorEastAsia" w:hint="eastAsia"/>
          <w:sz w:val="24"/>
          <w:szCs w:val="24"/>
        </w:rPr>
        <w:t>“双师型”专业教师团队，其中“双师型”教师应不低于</w:t>
      </w:r>
      <w:r w:rsidR="00AB37A4">
        <w:rPr>
          <w:rFonts w:hAnsiTheme="minorEastAsia"/>
          <w:sz w:val="24"/>
          <w:szCs w:val="24"/>
        </w:rPr>
        <w:t>5</w:t>
      </w:r>
      <w:r w:rsidR="00AB37A4">
        <w:rPr>
          <w:rFonts w:hAnsiTheme="minorEastAsia" w:hint="eastAsia"/>
          <w:sz w:val="24"/>
          <w:szCs w:val="24"/>
        </w:rPr>
        <w:t>0%</w:t>
      </w:r>
      <w:r w:rsidR="00AB37A4">
        <w:rPr>
          <w:rFonts w:hAnsiTheme="minorEastAsia" w:hint="eastAsia"/>
          <w:sz w:val="24"/>
          <w:szCs w:val="24"/>
        </w:rPr>
        <w:t>；应有业务水平较高的专业带头人。</w:t>
      </w:r>
    </w:p>
    <w:p w14:paraId="34DE3FB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.专任教师</w:t>
      </w:r>
    </w:p>
    <w:p w14:paraId="4D3E8933" w14:textId="77777777" w:rsidR="00572F69" w:rsidRDefault="00D30631" w:rsidP="0055038A">
      <w:pPr>
        <w:spacing w:line="360" w:lineRule="auto"/>
        <w:ind w:firstLineChars="244" w:firstLine="586"/>
        <w:rPr>
          <w:rFonts w:hAnsiTheme="minorEastAsia"/>
          <w:sz w:val="24"/>
          <w:szCs w:val="24"/>
        </w:rPr>
      </w:pPr>
      <w:r w:rsidRPr="00D30631">
        <w:rPr>
          <w:rFonts w:hAnsiTheme="minorEastAsia" w:hint="eastAsia"/>
          <w:sz w:val="24"/>
          <w:szCs w:val="24"/>
        </w:rPr>
        <w:t>专任教师</w:t>
      </w:r>
      <w:r w:rsidR="00AB37A4">
        <w:rPr>
          <w:rFonts w:hAnsiTheme="minorEastAsia" w:hint="eastAsia"/>
          <w:sz w:val="24"/>
          <w:szCs w:val="24"/>
        </w:rPr>
        <w:t>应</w:t>
      </w:r>
      <w:r w:rsidR="0055038A">
        <w:rPr>
          <w:rFonts w:hAnsiTheme="minorEastAsia" w:hint="eastAsia"/>
          <w:sz w:val="24"/>
          <w:szCs w:val="24"/>
        </w:rPr>
        <w:t>具有良好的师德，爱岗敬业，为人师表、遵纪守法；具有电子信息工程、电气自动化</w:t>
      </w:r>
      <w:r w:rsidRPr="00D30631">
        <w:rPr>
          <w:rFonts w:hAnsiTheme="minorEastAsia" w:hint="eastAsia"/>
          <w:sz w:val="24"/>
          <w:szCs w:val="24"/>
        </w:rPr>
        <w:t>等相关专业本科及以上学历；</w:t>
      </w:r>
      <w:r w:rsidRPr="00572F69">
        <w:rPr>
          <w:rFonts w:hAnsiTheme="minorEastAsia" w:hint="eastAsia"/>
          <w:sz w:val="24"/>
          <w:szCs w:val="24"/>
        </w:rPr>
        <w:t>具备中等职业学校教师资格证书和</w:t>
      </w:r>
      <w:r w:rsidRPr="00D30631">
        <w:rPr>
          <w:rFonts w:hAnsiTheme="minorEastAsia" w:hint="eastAsia"/>
          <w:sz w:val="24"/>
          <w:szCs w:val="24"/>
        </w:rPr>
        <w:t>本专业职业资格或技能等级证书；具有扎实的电子</w:t>
      </w:r>
      <w:r w:rsidR="0055038A">
        <w:rPr>
          <w:rFonts w:hAnsiTheme="minorEastAsia" w:hint="eastAsia"/>
          <w:sz w:val="24"/>
          <w:szCs w:val="24"/>
        </w:rPr>
        <w:t>技术</w:t>
      </w:r>
      <w:r w:rsidRPr="00D30631">
        <w:rPr>
          <w:rFonts w:hAnsiTheme="minorEastAsia" w:hint="eastAsia"/>
          <w:sz w:val="24"/>
          <w:szCs w:val="24"/>
        </w:rPr>
        <w:t>相关理论功底和实践能力，具有较强</w:t>
      </w:r>
      <w:r>
        <w:rPr>
          <w:rFonts w:hAnsiTheme="minorEastAsia" w:hint="eastAsia"/>
          <w:sz w:val="24"/>
          <w:szCs w:val="24"/>
        </w:rPr>
        <w:t>的</w:t>
      </w:r>
      <w:r w:rsidRPr="00D30631">
        <w:rPr>
          <w:rFonts w:hAnsiTheme="minorEastAsia" w:hint="eastAsia"/>
          <w:sz w:val="24"/>
          <w:szCs w:val="24"/>
        </w:rPr>
        <w:t>信息化教学能力，能够开展课程教学改革和科学研究；积极参与企业实践，每</w:t>
      </w:r>
      <w:r>
        <w:rPr>
          <w:rFonts w:hAnsiTheme="minorEastAsia" w:hint="eastAsia"/>
          <w:sz w:val="24"/>
          <w:szCs w:val="24"/>
        </w:rPr>
        <w:t>两</w:t>
      </w:r>
      <w:r w:rsidRPr="00D30631">
        <w:rPr>
          <w:rFonts w:hAnsiTheme="minorEastAsia" w:hint="eastAsia"/>
          <w:sz w:val="24"/>
          <w:szCs w:val="24"/>
        </w:rPr>
        <w:t>年累计不少于</w:t>
      </w:r>
      <w:r>
        <w:rPr>
          <w:rFonts w:hAnsiTheme="minorEastAsia" w:hint="eastAsia"/>
          <w:sz w:val="24"/>
          <w:szCs w:val="24"/>
        </w:rPr>
        <w:t>2</w:t>
      </w:r>
      <w:r w:rsidRPr="00D30631">
        <w:rPr>
          <w:rFonts w:hAnsiTheme="minorEastAsia" w:hint="eastAsia"/>
          <w:sz w:val="24"/>
          <w:szCs w:val="24"/>
        </w:rPr>
        <w:t>个月的企业实践经历；专业带头人能够较好地把握国内外电子</w:t>
      </w:r>
      <w:r w:rsidR="0055038A">
        <w:rPr>
          <w:rFonts w:hAnsiTheme="minorEastAsia" w:hint="eastAsia"/>
          <w:sz w:val="24"/>
          <w:szCs w:val="24"/>
        </w:rPr>
        <w:t>信息</w:t>
      </w:r>
      <w:r w:rsidRPr="00D30631">
        <w:rPr>
          <w:rFonts w:hAnsiTheme="minorEastAsia" w:hint="eastAsia"/>
          <w:sz w:val="24"/>
          <w:szCs w:val="24"/>
        </w:rPr>
        <w:t>行业、专业发展。</w:t>
      </w:r>
    </w:p>
    <w:p w14:paraId="732234D4"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Pr="00C8429B">
        <w:rPr>
          <w:rFonts w:asciiTheme="minorEastAsia" w:hAnsiTheme="minorEastAsia"/>
          <w:b/>
          <w:bCs/>
          <w:sz w:val="24"/>
          <w:szCs w:val="24"/>
        </w:rPr>
        <w:t>.</w:t>
      </w:r>
      <w:r w:rsidRPr="00C8429B">
        <w:rPr>
          <w:rFonts w:asciiTheme="minorEastAsia" w:hAnsiTheme="minorEastAsia" w:hint="eastAsia"/>
          <w:b/>
          <w:bCs/>
          <w:sz w:val="24"/>
          <w:szCs w:val="24"/>
        </w:rPr>
        <w:t>兼职</w:t>
      </w:r>
      <w:r w:rsidRPr="00C8429B">
        <w:rPr>
          <w:rFonts w:asciiTheme="minorEastAsia" w:hAnsiTheme="minorEastAsia"/>
          <w:b/>
          <w:bCs/>
          <w:sz w:val="24"/>
          <w:szCs w:val="24"/>
        </w:rPr>
        <w:t>教师</w:t>
      </w:r>
    </w:p>
    <w:p w14:paraId="025197EA" w14:textId="77777777" w:rsidR="00AB37A4" w:rsidRPr="00572F69" w:rsidRDefault="00AB37A4" w:rsidP="0055038A">
      <w:pPr>
        <w:spacing w:line="360" w:lineRule="auto"/>
        <w:ind w:firstLineChars="244" w:firstLine="586"/>
        <w:rPr>
          <w:rFonts w:hAnsiTheme="minorEastAsia"/>
          <w:sz w:val="24"/>
          <w:szCs w:val="24"/>
        </w:rPr>
      </w:pPr>
      <w:r w:rsidRPr="00D30631">
        <w:rPr>
          <w:rFonts w:hAnsiTheme="minorEastAsia" w:hint="eastAsia"/>
          <w:sz w:val="24"/>
          <w:szCs w:val="24"/>
        </w:rPr>
        <w:t>兼职教师要求具备良好的思想政治素质、职业道德和工匠精神；具有丰富实践经验的</w:t>
      </w:r>
      <w:r>
        <w:rPr>
          <w:rFonts w:hAnsiTheme="minorEastAsia" w:hint="eastAsia"/>
          <w:sz w:val="24"/>
          <w:szCs w:val="24"/>
        </w:rPr>
        <w:t>电子</w:t>
      </w:r>
      <w:r w:rsidR="0055038A">
        <w:rPr>
          <w:rFonts w:hAnsiTheme="minorEastAsia" w:hint="eastAsia"/>
          <w:sz w:val="24"/>
          <w:szCs w:val="24"/>
        </w:rPr>
        <w:t>技术人员</w:t>
      </w:r>
      <w:r w:rsidRPr="00D30631">
        <w:rPr>
          <w:rFonts w:hAnsiTheme="minorEastAsia" w:hint="eastAsia"/>
          <w:sz w:val="24"/>
          <w:szCs w:val="24"/>
        </w:rPr>
        <w:t>；具有较高的专业素养和技能水平；能承担</w:t>
      </w:r>
      <w:r>
        <w:rPr>
          <w:rFonts w:hAnsiTheme="minorEastAsia" w:hint="eastAsia"/>
          <w:sz w:val="24"/>
          <w:szCs w:val="24"/>
        </w:rPr>
        <w:t>讲座、</w:t>
      </w:r>
      <w:r w:rsidRPr="00D30631">
        <w:rPr>
          <w:rFonts w:hAnsiTheme="minorEastAsia" w:hint="eastAsia"/>
          <w:sz w:val="24"/>
          <w:szCs w:val="24"/>
        </w:rPr>
        <w:t>实训教学、实习指导等专业教学任务。</w:t>
      </w:r>
      <w:r w:rsidRPr="00572F69">
        <w:rPr>
          <w:rFonts w:hAnsiTheme="minorEastAsia" w:hint="eastAsia"/>
          <w:sz w:val="24"/>
          <w:szCs w:val="24"/>
        </w:rPr>
        <w:t>建立兼职教师库，兼职教师比例占专任教师比例的</w:t>
      </w:r>
      <w:r w:rsidRPr="00572F69">
        <w:rPr>
          <w:rFonts w:hAnsiTheme="minorEastAsia" w:hint="eastAsia"/>
          <w:sz w:val="24"/>
          <w:szCs w:val="24"/>
        </w:rPr>
        <w:t>20%</w:t>
      </w:r>
      <w:r w:rsidRPr="00572F69">
        <w:rPr>
          <w:rFonts w:hAnsiTheme="minorEastAsia" w:hint="eastAsia"/>
          <w:sz w:val="24"/>
          <w:szCs w:val="24"/>
        </w:rPr>
        <w:t>。</w:t>
      </w:r>
    </w:p>
    <w:p w14:paraId="0F3D98E5"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（二</w:t>
      </w:r>
      <w:r w:rsidRPr="00FF4AC6">
        <w:rPr>
          <w:rFonts w:ascii="黑体" w:eastAsia="黑体" w:hAnsi="黑体"/>
          <w:sz w:val="28"/>
          <w:szCs w:val="28"/>
        </w:rPr>
        <w:t>）</w:t>
      </w:r>
      <w:r w:rsidR="00A80561" w:rsidRPr="00FF4AC6">
        <w:rPr>
          <w:rFonts w:ascii="黑体" w:eastAsia="黑体" w:hAnsi="黑体" w:hint="eastAsia"/>
          <w:sz w:val="28"/>
          <w:szCs w:val="28"/>
        </w:rPr>
        <w:t>教学设施</w:t>
      </w:r>
    </w:p>
    <w:p w14:paraId="491F351A" w14:textId="77777777" w:rsidR="00E25B60" w:rsidRPr="00BA27A3" w:rsidRDefault="006109BF" w:rsidP="0055038A">
      <w:pPr>
        <w:spacing w:line="360" w:lineRule="auto"/>
        <w:ind w:firstLineChars="244" w:firstLine="586"/>
        <w:rPr>
          <w:rFonts w:hAnsiTheme="minorEastAsia"/>
          <w:sz w:val="24"/>
          <w:szCs w:val="24"/>
        </w:rPr>
      </w:pPr>
      <w:r w:rsidRPr="006109BF">
        <w:rPr>
          <w:rFonts w:hAnsiTheme="minorEastAsia" w:hint="eastAsia"/>
          <w:sz w:val="24"/>
          <w:szCs w:val="24"/>
        </w:rPr>
        <w:t>为确保本专业实验、</w:t>
      </w:r>
      <w:r w:rsidRPr="006109BF">
        <w:rPr>
          <w:rFonts w:hAnsiTheme="minorEastAsia"/>
          <w:sz w:val="24"/>
          <w:szCs w:val="24"/>
        </w:rPr>
        <w:t>实训、实习课程的</w:t>
      </w:r>
      <w:r w:rsidRPr="006109BF">
        <w:rPr>
          <w:rFonts w:hAnsiTheme="minorEastAsia" w:hint="eastAsia"/>
          <w:sz w:val="24"/>
          <w:szCs w:val="24"/>
        </w:rPr>
        <w:t>顺利实施，需</w:t>
      </w:r>
      <w:r w:rsidRPr="006109BF">
        <w:rPr>
          <w:rFonts w:hAnsiTheme="minorEastAsia"/>
          <w:sz w:val="24"/>
          <w:szCs w:val="24"/>
        </w:rPr>
        <w:t>建设一批稳定的校内外实践教学基地</w:t>
      </w:r>
      <w:r w:rsidRPr="006109BF">
        <w:rPr>
          <w:rFonts w:hAnsiTheme="minorEastAsia" w:hint="eastAsia"/>
          <w:sz w:val="24"/>
          <w:szCs w:val="24"/>
        </w:rPr>
        <w:t>，</w:t>
      </w:r>
      <w:r w:rsidR="00E25B60" w:rsidRPr="00BA27A3">
        <w:rPr>
          <w:rFonts w:hAnsiTheme="minorEastAsia"/>
          <w:sz w:val="24"/>
          <w:szCs w:val="24"/>
        </w:rPr>
        <w:t>本专业应配备校内实训实习室和校外</w:t>
      </w:r>
      <w:r w:rsidR="00E25B60" w:rsidRPr="00BA27A3">
        <w:rPr>
          <w:rFonts w:hAnsiTheme="minorEastAsia" w:hint="eastAsia"/>
          <w:sz w:val="24"/>
          <w:szCs w:val="24"/>
        </w:rPr>
        <w:t>实习</w:t>
      </w:r>
      <w:r w:rsidR="00E25B60" w:rsidRPr="00BA27A3">
        <w:rPr>
          <w:rFonts w:hAnsiTheme="minorEastAsia"/>
          <w:sz w:val="24"/>
          <w:szCs w:val="24"/>
        </w:rPr>
        <w:t>基地</w:t>
      </w:r>
      <w:r>
        <w:rPr>
          <w:rFonts w:hAnsiTheme="minorEastAsia" w:hint="eastAsia"/>
          <w:sz w:val="24"/>
          <w:szCs w:val="24"/>
        </w:rPr>
        <w:t>如下：</w:t>
      </w:r>
    </w:p>
    <w:p w14:paraId="4D4501DB"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lastRenderedPageBreak/>
        <w:t>1</w:t>
      </w:r>
      <w:r w:rsidRPr="00C8429B">
        <w:rPr>
          <w:rFonts w:asciiTheme="minorEastAsia" w:hAnsiTheme="minorEastAsia"/>
          <w:b/>
          <w:bCs/>
          <w:sz w:val="24"/>
          <w:szCs w:val="24"/>
        </w:rPr>
        <w:t>.</w:t>
      </w:r>
      <w:r w:rsidRPr="00C8429B">
        <w:rPr>
          <w:rFonts w:asciiTheme="minorEastAsia" w:hAnsiTheme="minorEastAsia" w:hint="eastAsia"/>
          <w:b/>
          <w:bCs/>
          <w:sz w:val="24"/>
          <w:szCs w:val="24"/>
        </w:rPr>
        <w:t>校内实训室</w:t>
      </w:r>
    </w:p>
    <w:p w14:paraId="6B651F79" w14:textId="77777777" w:rsidR="00AD3966" w:rsidRPr="00C93B24" w:rsidRDefault="00D27C9E" w:rsidP="00EF041F">
      <w:pPr>
        <w:spacing w:beforeLines="50" w:before="156" w:afterLines="50" w:after="156" w:line="360" w:lineRule="auto"/>
        <w:ind w:firstLineChars="200" w:firstLine="480"/>
        <w:rPr>
          <w:sz w:val="24"/>
          <w:szCs w:val="24"/>
        </w:rPr>
      </w:pPr>
      <w:r w:rsidRPr="00D204F7">
        <w:rPr>
          <w:rFonts w:hint="eastAsia"/>
          <w:sz w:val="24"/>
          <w:szCs w:val="24"/>
        </w:rPr>
        <w:t>本专业应配备</w:t>
      </w:r>
      <w:r w:rsidR="0055038A" w:rsidRPr="00D204F7">
        <w:rPr>
          <w:rFonts w:hint="eastAsia"/>
          <w:sz w:val="24"/>
          <w:szCs w:val="24"/>
        </w:rPr>
        <w:t>电子产品装配</w:t>
      </w:r>
      <w:r w:rsidR="00AB37A4" w:rsidRPr="00D204F7">
        <w:rPr>
          <w:rFonts w:hint="eastAsia"/>
          <w:sz w:val="24"/>
          <w:szCs w:val="24"/>
        </w:rPr>
        <w:t>实训室、</w:t>
      </w:r>
      <w:r w:rsidR="0055038A" w:rsidRPr="00D204F7">
        <w:rPr>
          <w:rFonts w:hint="eastAsia"/>
          <w:sz w:val="24"/>
          <w:szCs w:val="24"/>
        </w:rPr>
        <w:t>维修电工</w:t>
      </w:r>
      <w:r w:rsidR="00AB37A4" w:rsidRPr="00D204F7">
        <w:rPr>
          <w:rFonts w:hint="eastAsia"/>
          <w:sz w:val="24"/>
          <w:szCs w:val="24"/>
        </w:rPr>
        <w:t>实训室</w:t>
      </w:r>
      <w:r w:rsidR="00D4743B" w:rsidRPr="00D204F7">
        <w:rPr>
          <w:rFonts w:hint="eastAsia"/>
          <w:sz w:val="24"/>
          <w:szCs w:val="24"/>
        </w:rPr>
        <w:t>、</w:t>
      </w:r>
      <w:r w:rsidR="0055038A" w:rsidRPr="00D204F7">
        <w:rPr>
          <w:rFonts w:hint="eastAsia"/>
          <w:sz w:val="24"/>
          <w:szCs w:val="24"/>
        </w:rPr>
        <w:t>单片机</w:t>
      </w:r>
      <w:r w:rsidR="00D4743B" w:rsidRPr="00D204F7">
        <w:rPr>
          <w:rFonts w:hint="eastAsia"/>
          <w:sz w:val="24"/>
          <w:szCs w:val="24"/>
        </w:rPr>
        <w:t>实训室、</w:t>
      </w:r>
      <w:r w:rsidR="00AD3966" w:rsidRPr="00D204F7">
        <w:rPr>
          <w:rFonts w:hint="eastAsia"/>
          <w:sz w:val="24"/>
          <w:szCs w:val="24"/>
        </w:rPr>
        <w:t>制冷实训室、家电维修实训室，</w:t>
      </w:r>
      <w:r w:rsidR="00C93B24">
        <w:rPr>
          <w:rFonts w:hint="eastAsia"/>
          <w:sz w:val="24"/>
          <w:szCs w:val="24"/>
        </w:rPr>
        <w:t>主要设施设备及数量见下表。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45"/>
        <w:gridCol w:w="4013"/>
        <w:gridCol w:w="2395"/>
      </w:tblGrid>
      <w:tr w:rsidR="001802E3" w:rsidRPr="00D57C26" w14:paraId="1A012568" w14:textId="77777777" w:rsidTr="00A86A22">
        <w:trPr>
          <w:trHeight w:hRule="exact" w:val="510"/>
          <w:jc w:val="center"/>
        </w:trPr>
        <w:tc>
          <w:tcPr>
            <w:tcW w:w="440" w:type="pct"/>
            <w:vMerge w:val="restart"/>
            <w:vAlign w:val="center"/>
          </w:tcPr>
          <w:p w14:paraId="21755AE5"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序号</w:t>
            </w:r>
          </w:p>
        </w:tc>
        <w:tc>
          <w:tcPr>
            <w:tcW w:w="886" w:type="pct"/>
            <w:vMerge w:val="restart"/>
            <w:vAlign w:val="center"/>
          </w:tcPr>
          <w:p w14:paraId="2E2CD96F"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实训室名称</w:t>
            </w:r>
          </w:p>
        </w:tc>
        <w:tc>
          <w:tcPr>
            <w:tcW w:w="3674" w:type="pct"/>
            <w:gridSpan w:val="2"/>
            <w:vAlign w:val="center"/>
          </w:tcPr>
          <w:p w14:paraId="099E53CA"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主要工具和设施设备</w:t>
            </w:r>
          </w:p>
        </w:tc>
      </w:tr>
      <w:tr w:rsidR="001802E3" w:rsidRPr="00D57C26" w14:paraId="34E35AC1" w14:textId="77777777" w:rsidTr="00A86A22">
        <w:trPr>
          <w:trHeight w:hRule="exact" w:val="510"/>
          <w:jc w:val="center"/>
        </w:trPr>
        <w:tc>
          <w:tcPr>
            <w:tcW w:w="440" w:type="pct"/>
            <w:vMerge/>
            <w:vAlign w:val="center"/>
          </w:tcPr>
          <w:p w14:paraId="3904C306"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886" w:type="pct"/>
            <w:vMerge/>
            <w:vAlign w:val="center"/>
          </w:tcPr>
          <w:p w14:paraId="06BA9885"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2301" w:type="pct"/>
            <w:vAlign w:val="center"/>
          </w:tcPr>
          <w:p w14:paraId="3F79E9E7"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名称</w:t>
            </w:r>
          </w:p>
        </w:tc>
        <w:tc>
          <w:tcPr>
            <w:tcW w:w="1373" w:type="pct"/>
            <w:vAlign w:val="center"/>
          </w:tcPr>
          <w:p w14:paraId="430F169D"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数量（生均台套）</w:t>
            </w:r>
          </w:p>
        </w:tc>
      </w:tr>
      <w:tr w:rsidR="001802E3" w:rsidRPr="00D05B4D" w14:paraId="6C0803A0" w14:textId="77777777" w:rsidTr="00A86A22">
        <w:trPr>
          <w:trHeight w:hRule="exact" w:val="510"/>
          <w:jc w:val="center"/>
        </w:trPr>
        <w:tc>
          <w:tcPr>
            <w:tcW w:w="440" w:type="pct"/>
            <w:vMerge w:val="restart"/>
            <w:vAlign w:val="center"/>
          </w:tcPr>
          <w:p w14:paraId="111D702A"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1</w:t>
            </w:r>
          </w:p>
        </w:tc>
        <w:tc>
          <w:tcPr>
            <w:tcW w:w="886" w:type="pct"/>
            <w:vMerge w:val="restart"/>
            <w:vAlign w:val="center"/>
          </w:tcPr>
          <w:p w14:paraId="3164AAC3" w14:textId="77777777" w:rsidR="00373512" w:rsidRDefault="00D57C26" w:rsidP="0037351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电子产品</w:t>
            </w:r>
          </w:p>
          <w:p w14:paraId="7DF7DAD2" w14:textId="77777777" w:rsidR="001802E3" w:rsidRPr="009E132A" w:rsidRDefault="00D57C26" w:rsidP="00373512">
            <w:pPr>
              <w:widowControl/>
              <w:spacing w:line="560" w:lineRule="exact"/>
              <w:jc w:val="center"/>
              <w:rPr>
                <w:rFonts w:asciiTheme="minorEastAsia" w:hAnsiTheme="minorEastAsia"/>
                <w:b/>
                <w:bCs/>
                <w:kern w:val="0"/>
                <w:sz w:val="24"/>
                <w:szCs w:val="24"/>
              </w:rPr>
            </w:pPr>
            <w:r w:rsidRPr="009E132A">
              <w:rPr>
                <w:rFonts w:asciiTheme="minorEastAsia" w:hAnsiTheme="minorEastAsia" w:hint="eastAsia"/>
                <w:sz w:val="24"/>
                <w:szCs w:val="24"/>
              </w:rPr>
              <w:t>装配</w:t>
            </w:r>
            <w:r w:rsidR="001802E3" w:rsidRPr="009E132A">
              <w:rPr>
                <w:rFonts w:asciiTheme="minorEastAsia" w:hAnsiTheme="minorEastAsia" w:hint="eastAsia"/>
                <w:sz w:val="24"/>
                <w:szCs w:val="24"/>
              </w:rPr>
              <w:t>实训室</w:t>
            </w:r>
          </w:p>
        </w:tc>
        <w:tc>
          <w:tcPr>
            <w:tcW w:w="2301" w:type="pct"/>
            <w:vAlign w:val="center"/>
          </w:tcPr>
          <w:p w14:paraId="28929E48"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集成电工电子操作</w:t>
            </w:r>
            <w:r w:rsidR="00373512">
              <w:rPr>
                <w:rFonts w:asciiTheme="minorEastAsia" w:hAnsiTheme="minorEastAsia" w:hint="eastAsia"/>
                <w:bCs/>
                <w:kern w:val="0"/>
                <w:sz w:val="24"/>
                <w:szCs w:val="24"/>
              </w:rPr>
              <w:t>台</w:t>
            </w:r>
          </w:p>
        </w:tc>
        <w:tc>
          <w:tcPr>
            <w:tcW w:w="1373" w:type="pct"/>
            <w:vAlign w:val="center"/>
          </w:tcPr>
          <w:p w14:paraId="1BCEEA87"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24台</w:t>
            </w:r>
          </w:p>
        </w:tc>
      </w:tr>
      <w:tr w:rsidR="001802E3" w:rsidRPr="00D05B4D" w14:paraId="15E6417B" w14:textId="77777777" w:rsidTr="00A86A22">
        <w:trPr>
          <w:trHeight w:hRule="exact" w:val="510"/>
          <w:jc w:val="center"/>
        </w:trPr>
        <w:tc>
          <w:tcPr>
            <w:tcW w:w="440" w:type="pct"/>
            <w:vMerge/>
            <w:vAlign w:val="center"/>
          </w:tcPr>
          <w:p w14:paraId="0A7FEF04"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6901107E"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68E299C6"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数字示波器</w:t>
            </w:r>
          </w:p>
        </w:tc>
        <w:tc>
          <w:tcPr>
            <w:tcW w:w="1373" w:type="pct"/>
            <w:vAlign w:val="center"/>
          </w:tcPr>
          <w:p w14:paraId="58321F43"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20台</w:t>
            </w:r>
          </w:p>
        </w:tc>
      </w:tr>
      <w:tr w:rsidR="001802E3" w:rsidRPr="00D05B4D" w14:paraId="3BADBEC0" w14:textId="77777777" w:rsidTr="00A86A22">
        <w:trPr>
          <w:trHeight w:hRule="exact" w:val="510"/>
          <w:jc w:val="center"/>
        </w:trPr>
        <w:tc>
          <w:tcPr>
            <w:tcW w:w="440" w:type="pct"/>
            <w:vMerge/>
            <w:vAlign w:val="center"/>
          </w:tcPr>
          <w:p w14:paraId="3D6AD3FD"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4653759D"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0AD3E6AC"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直流稳压电源</w:t>
            </w:r>
          </w:p>
        </w:tc>
        <w:tc>
          <w:tcPr>
            <w:tcW w:w="1373" w:type="pct"/>
            <w:vAlign w:val="center"/>
          </w:tcPr>
          <w:p w14:paraId="7E4517C4"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12台</w:t>
            </w:r>
          </w:p>
        </w:tc>
      </w:tr>
      <w:tr w:rsidR="001802E3" w:rsidRPr="00D05B4D" w14:paraId="3A91E761" w14:textId="77777777" w:rsidTr="00A86A22">
        <w:trPr>
          <w:trHeight w:hRule="exact" w:val="510"/>
          <w:jc w:val="center"/>
        </w:trPr>
        <w:tc>
          <w:tcPr>
            <w:tcW w:w="440" w:type="pct"/>
            <w:vMerge/>
            <w:vAlign w:val="center"/>
          </w:tcPr>
          <w:p w14:paraId="137BB20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0B698E10"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6B7BB548"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数字信号源</w:t>
            </w:r>
          </w:p>
        </w:tc>
        <w:tc>
          <w:tcPr>
            <w:tcW w:w="1373" w:type="pct"/>
            <w:vAlign w:val="center"/>
          </w:tcPr>
          <w:p w14:paraId="03E67136"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4台</w:t>
            </w:r>
          </w:p>
        </w:tc>
      </w:tr>
      <w:tr w:rsidR="001802E3" w:rsidRPr="00D05B4D" w14:paraId="5ADFF423" w14:textId="77777777" w:rsidTr="00A86A22">
        <w:trPr>
          <w:trHeight w:hRule="exact" w:val="510"/>
          <w:jc w:val="center"/>
        </w:trPr>
        <w:tc>
          <w:tcPr>
            <w:tcW w:w="440" w:type="pct"/>
            <w:vMerge/>
            <w:vAlign w:val="center"/>
          </w:tcPr>
          <w:p w14:paraId="0A664803"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10E5516B"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48711D6F"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数字万用表</w:t>
            </w:r>
          </w:p>
        </w:tc>
        <w:tc>
          <w:tcPr>
            <w:tcW w:w="1373" w:type="pct"/>
            <w:vAlign w:val="center"/>
          </w:tcPr>
          <w:p w14:paraId="36830191"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40套</w:t>
            </w:r>
          </w:p>
        </w:tc>
      </w:tr>
      <w:tr w:rsidR="001802E3" w:rsidRPr="00D05B4D" w14:paraId="7D57238A" w14:textId="77777777" w:rsidTr="00A86A22">
        <w:trPr>
          <w:trHeight w:hRule="exact" w:val="510"/>
          <w:jc w:val="center"/>
        </w:trPr>
        <w:tc>
          <w:tcPr>
            <w:tcW w:w="440" w:type="pct"/>
            <w:vMerge w:val="restart"/>
            <w:vAlign w:val="center"/>
          </w:tcPr>
          <w:p w14:paraId="5CA5C219"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2</w:t>
            </w:r>
          </w:p>
        </w:tc>
        <w:tc>
          <w:tcPr>
            <w:tcW w:w="886" w:type="pct"/>
            <w:vMerge w:val="restart"/>
            <w:vAlign w:val="center"/>
          </w:tcPr>
          <w:p w14:paraId="5E141BB0" w14:textId="77777777" w:rsidR="00D57C26" w:rsidRPr="009E132A" w:rsidRDefault="00D57C2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维修电工</w:t>
            </w:r>
          </w:p>
          <w:p w14:paraId="44770A46" w14:textId="77777777" w:rsidR="001802E3" w:rsidRPr="009E132A" w:rsidRDefault="001802E3"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25D20961"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亚龙集成电子电工操作台</w:t>
            </w:r>
          </w:p>
        </w:tc>
        <w:tc>
          <w:tcPr>
            <w:tcW w:w="1373" w:type="pct"/>
          </w:tcPr>
          <w:p w14:paraId="05BEA1F0"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40台</w:t>
            </w:r>
          </w:p>
        </w:tc>
      </w:tr>
      <w:tr w:rsidR="001802E3" w:rsidRPr="00D05B4D" w14:paraId="7D0C75BC" w14:textId="77777777" w:rsidTr="00A86A22">
        <w:trPr>
          <w:trHeight w:hRule="exact" w:val="510"/>
          <w:jc w:val="center"/>
        </w:trPr>
        <w:tc>
          <w:tcPr>
            <w:tcW w:w="440" w:type="pct"/>
            <w:vMerge/>
            <w:vAlign w:val="center"/>
          </w:tcPr>
          <w:p w14:paraId="12FB5D8C"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50407370"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539976A3"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三相异步电动机</w:t>
            </w:r>
          </w:p>
        </w:tc>
        <w:tc>
          <w:tcPr>
            <w:tcW w:w="1373" w:type="pct"/>
          </w:tcPr>
          <w:p w14:paraId="41693B15"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20台</w:t>
            </w:r>
          </w:p>
        </w:tc>
      </w:tr>
      <w:tr w:rsidR="001802E3" w:rsidRPr="00D05B4D" w14:paraId="429A043A" w14:textId="77777777" w:rsidTr="00A86A22">
        <w:trPr>
          <w:trHeight w:hRule="exact" w:val="510"/>
          <w:jc w:val="center"/>
        </w:trPr>
        <w:tc>
          <w:tcPr>
            <w:tcW w:w="440" w:type="pct"/>
            <w:vMerge/>
            <w:vAlign w:val="center"/>
          </w:tcPr>
          <w:p w14:paraId="620D96B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E5C0090"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6A8E677B"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铁质网孔板</w:t>
            </w:r>
          </w:p>
        </w:tc>
        <w:tc>
          <w:tcPr>
            <w:tcW w:w="1373" w:type="pct"/>
            <w:vAlign w:val="center"/>
          </w:tcPr>
          <w:p w14:paraId="7424CB59"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30套</w:t>
            </w:r>
          </w:p>
        </w:tc>
      </w:tr>
      <w:tr w:rsidR="00B379B5" w:rsidRPr="00D05B4D" w14:paraId="2AD20EF2" w14:textId="77777777" w:rsidTr="00A86A22">
        <w:trPr>
          <w:trHeight w:hRule="exact" w:val="509"/>
          <w:jc w:val="center"/>
        </w:trPr>
        <w:tc>
          <w:tcPr>
            <w:tcW w:w="440" w:type="pct"/>
            <w:vMerge w:val="restart"/>
            <w:vAlign w:val="center"/>
          </w:tcPr>
          <w:p w14:paraId="29A0F851" w14:textId="77777777" w:rsidR="00395053" w:rsidRPr="009E132A" w:rsidRDefault="00465916" w:rsidP="00395053">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3</w:t>
            </w:r>
          </w:p>
        </w:tc>
        <w:tc>
          <w:tcPr>
            <w:tcW w:w="886" w:type="pct"/>
            <w:vMerge w:val="restart"/>
            <w:vAlign w:val="center"/>
          </w:tcPr>
          <w:p w14:paraId="1F630DB3" w14:textId="77777777" w:rsidR="009E132A" w:rsidRPr="009E132A" w:rsidRDefault="009E132A"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单片机</w:t>
            </w:r>
          </w:p>
          <w:p w14:paraId="36115070" w14:textId="77777777" w:rsidR="00B379B5" w:rsidRPr="009E132A" w:rsidRDefault="0046591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5147AC4F"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台式电脑</w:t>
            </w:r>
          </w:p>
        </w:tc>
        <w:tc>
          <w:tcPr>
            <w:tcW w:w="1373" w:type="pct"/>
            <w:vAlign w:val="center"/>
          </w:tcPr>
          <w:p w14:paraId="45AA2173"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50台</w:t>
            </w:r>
          </w:p>
        </w:tc>
      </w:tr>
      <w:tr w:rsidR="00B379B5" w:rsidRPr="00D05B4D" w14:paraId="31574ABC" w14:textId="77777777" w:rsidTr="00A86A22">
        <w:trPr>
          <w:trHeight w:hRule="exact" w:val="559"/>
          <w:jc w:val="center"/>
        </w:trPr>
        <w:tc>
          <w:tcPr>
            <w:tcW w:w="440" w:type="pct"/>
            <w:vMerge/>
            <w:vAlign w:val="center"/>
          </w:tcPr>
          <w:p w14:paraId="57942F68" w14:textId="77777777" w:rsidR="00B379B5" w:rsidRPr="009E132A" w:rsidRDefault="00B379B5" w:rsidP="00B379B5">
            <w:pPr>
              <w:widowControl/>
              <w:spacing w:line="560" w:lineRule="exact"/>
              <w:jc w:val="center"/>
              <w:rPr>
                <w:rFonts w:asciiTheme="minorEastAsia" w:hAnsiTheme="minorEastAsia"/>
                <w:b/>
                <w:bCs/>
                <w:kern w:val="0"/>
                <w:sz w:val="24"/>
                <w:szCs w:val="24"/>
              </w:rPr>
            </w:pPr>
          </w:p>
        </w:tc>
        <w:tc>
          <w:tcPr>
            <w:tcW w:w="886" w:type="pct"/>
            <w:vMerge/>
          </w:tcPr>
          <w:p w14:paraId="6AEB8C49" w14:textId="77777777" w:rsidR="00B379B5" w:rsidRPr="009E132A" w:rsidRDefault="00B379B5" w:rsidP="00B379B5">
            <w:pPr>
              <w:widowControl/>
              <w:spacing w:line="560" w:lineRule="exact"/>
              <w:jc w:val="center"/>
              <w:rPr>
                <w:rFonts w:asciiTheme="minorEastAsia" w:hAnsiTheme="minorEastAsia"/>
                <w:sz w:val="24"/>
                <w:szCs w:val="24"/>
              </w:rPr>
            </w:pPr>
          </w:p>
        </w:tc>
        <w:tc>
          <w:tcPr>
            <w:tcW w:w="2301" w:type="pct"/>
            <w:vAlign w:val="center"/>
          </w:tcPr>
          <w:p w14:paraId="6971AEC0"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51单片机仿真综合实验箱</w:t>
            </w:r>
          </w:p>
        </w:tc>
        <w:tc>
          <w:tcPr>
            <w:tcW w:w="1373" w:type="pct"/>
            <w:vAlign w:val="center"/>
          </w:tcPr>
          <w:p w14:paraId="4949DAAF"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4E8C7E5D" w14:textId="77777777" w:rsidTr="00A86A22">
        <w:trPr>
          <w:trHeight w:hRule="exact" w:val="510"/>
          <w:jc w:val="center"/>
        </w:trPr>
        <w:tc>
          <w:tcPr>
            <w:tcW w:w="440" w:type="pct"/>
            <w:vAlign w:val="center"/>
          </w:tcPr>
          <w:p w14:paraId="7CDADBFE" w14:textId="77777777" w:rsidR="00BD3601" w:rsidRPr="009E132A" w:rsidRDefault="009E132A" w:rsidP="00B379B5">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4</w:t>
            </w:r>
          </w:p>
        </w:tc>
        <w:tc>
          <w:tcPr>
            <w:tcW w:w="886" w:type="pct"/>
          </w:tcPr>
          <w:p w14:paraId="7336AD56" w14:textId="77777777" w:rsidR="00BD3601" w:rsidRPr="009E132A" w:rsidRDefault="009E132A" w:rsidP="00B379B5">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制冷</w:t>
            </w:r>
            <w:r w:rsidR="00BD3601" w:rsidRPr="009E132A">
              <w:rPr>
                <w:rFonts w:asciiTheme="minorEastAsia" w:hAnsiTheme="minorEastAsia" w:hint="eastAsia"/>
                <w:sz w:val="24"/>
                <w:szCs w:val="24"/>
              </w:rPr>
              <w:t>实训室</w:t>
            </w:r>
          </w:p>
        </w:tc>
        <w:tc>
          <w:tcPr>
            <w:tcW w:w="2301" w:type="pct"/>
            <w:vAlign w:val="center"/>
          </w:tcPr>
          <w:p w14:paraId="13A4A512" w14:textId="77777777" w:rsidR="00BD3601" w:rsidRPr="009E132A" w:rsidRDefault="00A86A22" w:rsidP="0039505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亚龙空调制冷操作台</w:t>
            </w:r>
          </w:p>
        </w:tc>
        <w:tc>
          <w:tcPr>
            <w:tcW w:w="1373" w:type="pct"/>
          </w:tcPr>
          <w:p w14:paraId="2E5D5B83"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18套</w:t>
            </w:r>
          </w:p>
        </w:tc>
      </w:tr>
      <w:tr w:rsidR="00695EE6" w:rsidRPr="00D05B4D" w14:paraId="331F1432" w14:textId="77777777" w:rsidTr="00A55FE3">
        <w:trPr>
          <w:trHeight w:hRule="exact" w:val="510"/>
          <w:jc w:val="center"/>
        </w:trPr>
        <w:tc>
          <w:tcPr>
            <w:tcW w:w="440" w:type="pct"/>
            <w:vMerge w:val="restart"/>
            <w:vAlign w:val="center"/>
          </w:tcPr>
          <w:p w14:paraId="7ED8A473" w14:textId="77777777" w:rsidR="00695EE6" w:rsidRPr="009E132A" w:rsidRDefault="00695EE6" w:rsidP="00B379B5">
            <w:pPr>
              <w:spacing w:line="560" w:lineRule="exact"/>
              <w:jc w:val="center"/>
              <w:rPr>
                <w:rFonts w:asciiTheme="minorEastAsia" w:hAnsiTheme="minorEastAsia"/>
                <w:b/>
                <w:bCs/>
                <w:kern w:val="0"/>
                <w:sz w:val="24"/>
                <w:szCs w:val="24"/>
              </w:rPr>
            </w:pPr>
            <w:r>
              <w:rPr>
                <w:rFonts w:asciiTheme="minorEastAsia" w:hAnsiTheme="minorEastAsia" w:hint="eastAsia"/>
                <w:b/>
                <w:bCs/>
                <w:kern w:val="0"/>
                <w:sz w:val="24"/>
                <w:szCs w:val="24"/>
              </w:rPr>
              <w:t>5</w:t>
            </w:r>
          </w:p>
        </w:tc>
        <w:tc>
          <w:tcPr>
            <w:tcW w:w="886" w:type="pct"/>
            <w:vMerge w:val="restart"/>
            <w:vAlign w:val="center"/>
          </w:tcPr>
          <w:p w14:paraId="5829DAD8" w14:textId="77777777" w:rsidR="00695EE6" w:rsidRDefault="00695EE6" w:rsidP="00A55FE3">
            <w:pPr>
              <w:spacing w:line="560" w:lineRule="exact"/>
              <w:jc w:val="center"/>
              <w:rPr>
                <w:rFonts w:asciiTheme="minorEastAsia" w:hAnsiTheme="minorEastAsia"/>
                <w:sz w:val="24"/>
                <w:szCs w:val="24"/>
              </w:rPr>
            </w:pPr>
            <w:r>
              <w:rPr>
                <w:rFonts w:asciiTheme="minorEastAsia" w:hAnsiTheme="minorEastAsia" w:hint="eastAsia"/>
                <w:sz w:val="24"/>
                <w:szCs w:val="24"/>
              </w:rPr>
              <w:t>家电维修</w:t>
            </w:r>
          </w:p>
          <w:p w14:paraId="58BD6F1A" w14:textId="77777777" w:rsidR="00695EE6" w:rsidRPr="009E132A" w:rsidRDefault="00695EE6" w:rsidP="00A55FE3">
            <w:pPr>
              <w:spacing w:line="560" w:lineRule="exact"/>
              <w:jc w:val="center"/>
              <w:rPr>
                <w:rFonts w:asciiTheme="minorEastAsia" w:hAnsiTheme="minorEastAsia"/>
                <w:sz w:val="24"/>
                <w:szCs w:val="24"/>
              </w:rPr>
            </w:pPr>
            <w:r>
              <w:rPr>
                <w:rFonts w:asciiTheme="minorEastAsia" w:hAnsiTheme="minorEastAsia" w:hint="eastAsia"/>
                <w:sz w:val="24"/>
                <w:szCs w:val="24"/>
              </w:rPr>
              <w:t>实训室</w:t>
            </w:r>
          </w:p>
        </w:tc>
        <w:tc>
          <w:tcPr>
            <w:tcW w:w="2301" w:type="pct"/>
            <w:vAlign w:val="center"/>
          </w:tcPr>
          <w:p w14:paraId="765C2217"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模拟示波器</w:t>
            </w:r>
          </w:p>
        </w:tc>
        <w:tc>
          <w:tcPr>
            <w:tcW w:w="1373" w:type="pct"/>
          </w:tcPr>
          <w:p w14:paraId="4794D0E7"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695EE6" w:rsidRPr="00D05B4D" w14:paraId="74F9BDD0" w14:textId="77777777" w:rsidTr="00A86A22">
        <w:trPr>
          <w:trHeight w:hRule="exact" w:val="510"/>
          <w:jc w:val="center"/>
        </w:trPr>
        <w:tc>
          <w:tcPr>
            <w:tcW w:w="440" w:type="pct"/>
            <w:vMerge/>
            <w:vAlign w:val="center"/>
          </w:tcPr>
          <w:p w14:paraId="4A5699AE"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7752880B"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3439F40D"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数字万用表</w:t>
            </w:r>
          </w:p>
        </w:tc>
        <w:tc>
          <w:tcPr>
            <w:tcW w:w="1373" w:type="pct"/>
          </w:tcPr>
          <w:p w14:paraId="2E54597C"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695EE6" w:rsidRPr="00D05B4D" w14:paraId="76AC26EF" w14:textId="77777777" w:rsidTr="00A86A22">
        <w:trPr>
          <w:trHeight w:hRule="exact" w:val="510"/>
          <w:jc w:val="center"/>
        </w:trPr>
        <w:tc>
          <w:tcPr>
            <w:tcW w:w="440" w:type="pct"/>
            <w:vMerge/>
            <w:vAlign w:val="center"/>
          </w:tcPr>
          <w:p w14:paraId="2BF3D79D"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44A37009"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4D0DE67B"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电冰箱</w:t>
            </w:r>
          </w:p>
        </w:tc>
        <w:tc>
          <w:tcPr>
            <w:tcW w:w="1373" w:type="pct"/>
          </w:tcPr>
          <w:p w14:paraId="294FD507"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34372872" w14:textId="77777777" w:rsidTr="00A86A22">
        <w:trPr>
          <w:trHeight w:hRule="exact" w:val="510"/>
          <w:jc w:val="center"/>
        </w:trPr>
        <w:tc>
          <w:tcPr>
            <w:tcW w:w="440" w:type="pct"/>
            <w:vMerge/>
            <w:vAlign w:val="center"/>
          </w:tcPr>
          <w:p w14:paraId="455EA446"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5AD0D83C"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19046897"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空调</w:t>
            </w:r>
          </w:p>
        </w:tc>
        <w:tc>
          <w:tcPr>
            <w:tcW w:w="1373" w:type="pct"/>
          </w:tcPr>
          <w:p w14:paraId="592D26D2"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4BC4D20A" w14:textId="77777777" w:rsidTr="00A86A22">
        <w:trPr>
          <w:trHeight w:hRule="exact" w:val="510"/>
          <w:jc w:val="center"/>
        </w:trPr>
        <w:tc>
          <w:tcPr>
            <w:tcW w:w="440" w:type="pct"/>
            <w:vMerge/>
            <w:vAlign w:val="center"/>
          </w:tcPr>
          <w:p w14:paraId="4317754E"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75FC0DA5"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1A46AC0"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洗衣机</w:t>
            </w:r>
          </w:p>
        </w:tc>
        <w:tc>
          <w:tcPr>
            <w:tcW w:w="1373" w:type="pct"/>
          </w:tcPr>
          <w:p w14:paraId="7BA032AB"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4CF0D1F2" w14:textId="77777777" w:rsidTr="00A86A22">
        <w:trPr>
          <w:trHeight w:hRule="exact" w:val="510"/>
          <w:jc w:val="center"/>
        </w:trPr>
        <w:tc>
          <w:tcPr>
            <w:tcW w:w="440" w:type="pct"/>
            <w:vMerge/>
            <w:vAlign w:val="center"/>
          </w:tcPr>
          <w:p w14:paraId="58BAB6A7"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0DFE0986"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5C01FE3"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热水器</w:t>
            </w:r>
          </w:p>
        </w:tc>
        <w:tc>
          <w:tcPr>
            <w:tcW w:w="1373" w:type="pct"/>
          </w:tcPr>
          <w:p w14:paraId="169428E0"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2台</w:t>
            </w:r>
          </w:p>
        </w:tc>
      </w:tr>
      <w:tr w:rsidR="00695EE6" w:rsidRPr="00D05B4D" w14:paraId="400F7877" w14:textId="77777777" w:rsidTr="00A86A22">
        <w:trPr>
          <w:trHeight w:hRule="exact" w:val="510"/>
          <w:jc w:val="center"/>
        </w:trPr>
        <w:tc>
          <w:tcPr>
            <w:tcW w:w="440" w:type="pct"/>
            <w:vMerge/>
            <w:vAlign w:val="center"/>
          </w:tcPr>
          <w:p w14:paraId="4DB31013"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697C769A"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6DED9A5"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电热水壶</w:t>
            </w:r>
          </w:p>
        </w:tc>
        <w:tc>
          <w:tcPr>
            <w:tcW w:w="1373" w:type="pct"/>
          </w:tcPr>
          <w:p w14:paraId="0E5077C5"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695EE6" w:rsidRPr="00D05B4D" w14:paraId="5EEDE2AB" w14:textId="77777777" w:rsidTr="00A86A22">
        <w:trPr>
          <w:trHeight w:hRule="exact" w:val="510"/>
          <w:jc w:val="center"/>
        </w:trPr>
        <w:tc>
          <w:tcPr>
            <w:tcW w:w="440" w:type="pct"/>
            <w:vMerge/>
            <w:vAlign w:val="center"/>
          </w:tcPr>
          <w:p w14:paraId="2C8D340A"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4012300F"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14CA93C8"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电烙铁</w:t>
            </w:r>
          </w:p>
        </w:tc>
        <w:tc>
          <w:tcPr>
            <w:tcW w:w="1373" w:type="pct"/>
          </w:tcPr>
          <w:p w14:paraId="3A941B73" w14:textId="77777777" w:rsidR="00695EE6" w:rsidRPr="009E132A"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40套</w:t>
            </w:r>
          </w:p>
        </w:tc>
      </w:tr>
      <w:tr w:rsidR="00695EE6" w:rsidRPr="00D05B4D" w14:paraId="1A839774" w14:textId="77777777" w:rsidTr="00F03A7A">
        <w:trPr>
          <w:trHeight w:hRule="exact" w:val="510"/>
          <w:jc w:val="center"/>
        </w:trPr>
        <w:tc>
          <w:tcPr>
            <w:tcW w:w="440" w:type="pct"/>
            <w:vMerge/>
            <w:vAlign w:val="center"/>
          </w:tcPr>
          <w:p w14:paraId="671D966E"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7520F1C5"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0BE7FD6B"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其他工具</w:t>
            </w:r>
          </w:p>
        </w:tc>
        <w:tc>
          <w:tcPr>
            <w:tcW w:w="1373" w:type="pct"/>
          </w:tcPr>
          <w:p w14:paraId="5DF1A63F" w14:textId="77777777" w:rsidR="00695EE6" w:rsidRDefault="00695EE6"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10套</w:t>
            </w:r>
          </w:p>
        </w:tc>
      </w:tr>
    </w:tbl>
    <w:p w14:paraId="45560B71" w14:textId="77777777" w:rsidR="001802E3" w:rsidRDefault="001802E3" w:rsidP="00AB37A4">
      <w:pPr>
        <w:spacing w:line="420" w:lineRule="exact"/>
        <w:rPr>
          <w:rFonts w:asciiTheme="minorEastAsia" w:hAnsiTheme="minorEastAsia"/>
          <w:bCs/>
          <w:color w:val="000000" w:themeColor="text1"/>
          <w:szCs w:val="21"/>
        </w:rPr>
      </w:pPr>
    </w:p>
    <w:p w14:paraId="1101C0C6" w14:textId="77777777" w:rsidR="00695EE6" w:rsidRPr="00AB37A4" w:rsidRDefault="00695EE6" w:rsidP="00AB37A4">
      <w:pPr>
        <w:spacing w:line="420" w:lineRule="exact"/>
        <w:rPr>
          <w:rFonts w:asciiTheme="minorEastAsia" w:hAnsiTheme="minorEastAsia"/>
          <w:bCs/>
          <w:color w:val="000000" w:themeColor="text1"/>
          <w:szCs w:val="21"/>
        </w:rPr>
      </w:pPr>
    </w:p>
    <w:p w14:paraId="0B4D33CA" w14:textId="77777777" w:rsidR="00E25B60" w:rsidRPr="00C8429B" w:rsidRDefault="00E25B60" w:rsidP="00C8429B">
      <w:pPr>
        <w:ind w:firstLineChars="200" w:firstLine="482"/>
        <w:rPr>
          <w:rFonts w:asciiTheme="minorEastAsia" w:hAnsiTheme="minorEastAsia"/>
          <w:b/>
          <w:bCs/>
          <w:sz w:val="24"/>
          <w:szCs w:val="24"/>
        </w:rPr>
      </w:pPr>
      <w:r w:rsidRPr="00C8429B">
        <w:rPr>
          <w:rFonts w:asciiTheme="minorEastAsia" w:hAnsiTheme="minorEastAsia" w:hint="eastAsia"/>
          <w:b/>
          <w:bCs/>
          <w:sz w:val="24"/>
          <w:szCs w:val="24"/>
        </w:rPr>
        <w:lastRenderedPageBreak/>
        <w:t>2</w:t>
      </w:r>
      <w:r w:rsidRPr="00C8429B">
        <w:rPr>
          <w:rFonts w:asciiTheme="minorEastAsia" w:hAnsiTheme="minorEastAsia"/>
          <w:b/>
          <w:bCs/>
          <w:sz w:val="24"/>
          <w:szCs w:val="24"/>
        </w:rPr>
        <w:t>.校外</w:t>
      </w:r>
      <w:r w:rsidRPr="00C8429B">
        <w:rPr>
          <w:rFonts w:asciiTheme="minorEastAsia" w:hAnsiTheme="minorEastAsia" w:hint="eastAsia"/>
          <w:b/>
          <w:bCs/>
          <w:sz w:val="24"/>
          <w:szCs w:val="24"/>
        </w:rPr>
        <w:t>实训</w:t>
      </w:r>
      <w:r w:rsidRPr="00C8429B">
        <w:rPr>
          <w:rFonts w:asciiTheme="minorEastAsia" w:hAnsiTheme="minorEastAsia"/>
          <w:b/>
          <w:bCs/>
          <w:sz w:val="24"/>
          <w:szCs w:val="24"/>
        </w:rPr>
        <w:t>实</w:t>
      </w:r>
      <w:r w:rsidRPr="00C8429B">
        <w:rPr>
          <w:rFonts w:asciiTheme="minorEastAsia" w:hAnsiTheme="minorEastAsia" w:hint="eastAsia"/>
          <w:b/>
          <w:bCs/>
          <w:sz w:val="24"/>
          <w:szCs w:val="24"/>
        </w:rPr>
        <w:t>习</w:t>
      </w:r>
      <w:r w:rsidRPr="00C8429B">
        <w:rPr>
          <w:rFonts w:asciiTheme="minorEastAsia" w:hAnsiTheme="minorEastAsia"/>
          <w:b/>
          <w:bCs/>
          <w:sz w:val="24"/>
          <w:szCs w:val="24"/>
        </w:rPr>
        <w:t>基地</w:t>
      </w:r>
    </w:p>
    <w:p w14:paraId="2BC88747" w14:textId="77777777" w:rsidR="00E25B60" w:rsidRDefault="00301EAE" w:rsidP="00647847">
      <w:pPr>
        <w:spacing w:line="560" w:lineRule="exact"/>
        <w:ind w:firstLineChars="200" w:firstLine="480"/>
        <w:rPr>
          <w:rFonts w:hAnsiTheme="minorEastAsia"/>
          <w:sz w:val="24"/>
          <w:szCs w:val="24"/>
        </w:rPr>
      </w:pPr>
      <w:r>
        <w:rPr>
          <w:rFonts w:hAnsiTheme="minorEastAsia" w:hint="eastAsia"/>
          <w:sz w:val="24"/>
          <w:szCs w:val="24"/>
        </w:rPr>
        <w:t>根据</w:t>
      </w:r>
      <w:r w:rsidR="00F37730">
        <w:rPr>
          <w:rFonts w:hAnsiTheme="minorEastAsia" w:hint="eastAsia"/>
          <w:sz w:val="24"/>
          <w:szCs w:val="24"/>
        </w:rPr>
        <w:t>电子</w:t>
      </w:r>
      <w:r w:rsidR="00EB27D2">
        <w:rPr>
          <w:rFonts w:hAnsiTheme="minorEastAsia" w:hint="eastAsia"/>
          <w:sz w:val="24"/>
          <w:szCs w:val="24"/>
        </w:rPr>
        <w:t>技术</w:t>
      </w:r>
      <w:r>
        <w:rPr>
          <w:rFonts w:hAnsiTheme="minorEastAsia" w:hint="eastAsia"/>
          <w:sz w:val="24"/>
          <w:szCs w:val="24"/>
        </w:rPr>
        <w:t>专业人才培养需要和产业技术发展特点，应在企业建立两类校外实训基地：一类是以专业认识和参观为主的实训基地，能够反映目前</w:t>
      </w:r>
      <w:r w:rsidR="00F37730">
        <w:rPr>
          <w:rFonts w:hAnsiTheme="minorEastAsia" w:hint="eastAsia"/>
          <w:sz w:val="24"/>
          <w:szCs w:val="24"/>
        </w:rPr>
        <w:t>电子</w:t>
      </w:r>
      <w:r w:rsidR="00EB27D2">
        <w:rPr>
          <w:rFonts w:hAnsiTheme="minorEastAsia" w:hint="eastAsia"/>
          <w:sz w:val="24"/>
          <w:szCs w:val="24"/>
        </w:rPr>
        <w:t>技术</w:t>
      </w:r>
      <w:r w:rsidR="00F37730">
        <w:rPr>
          <w:rFonts w:hAnsiTheme="minorEastAsia" w:hint="eastAsia"/>
          <w:sz w:val="24"/>
          <w:szCs w:val="24"/>
        </w:rPr>
        <w:t>行业发展新模式、</w:t>
      </w:r>
      <w:r>
        <w:rPr>
          <w:rFonts w:hAnsiTheme="minorEastAsia" w:hint="eastAsia"/>
          <w:sz w:val="24"/>
          <w:szCs w:val="24"/>
        </w:rPr>
        <w:t>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实践，该基地能根据培养目标要求和实践教学内容，校企合作共同制定实习计划和教学大纲，精心编排教学设计并组织、管理教学过程。</w:t>
      </w:r>
    </w:p>
    <w:p w14:paraId="46FA7FCA" w14:textId="77777777" w:rsidR="00F37730" w:rsidRDefault="00F37730" w:rsidP="00F37730">
      <w:pPr>
        <w:spacing w:line="420" w:lineRule="exact"/>
        <w:ind w:firstLineChars="200" w:firstLine="420"/>
        <w:rPr>
          <w:rFonts w:asciiTheme="minorEastAsia" w:hAnsiTheme="minorEastAsia"/>
          <w:bCs/>
          <w:color w:val="000000" w:themeColor="text1"/>
          <w:szCs w:val="21"/>
        </w:rPr>
      </w:pPr>
    </w:p>
    <w:tbl>
      <w:tblPr>
        <w:tblW w:w="5000" w:type="pct"/>
        <w:tblLook w:val="04A0" w:firstRow="1" w:lastRow="0" w:firstColumn="1" w:lastColumn="0" w:noHBand="0" w:noVBand="1"/>
      </w:tblPr>
      <w:tblGrid>
        <w:gridCol w:w="778"/>
        <w:gridCol w:w="4433"/>
        <w:gridCol w:w="3509"/>
      </w:tblGrid>
      <w:tr w:rsidR="00F37730" w:rsidRPr="005D3DB7" w14:paraId="66F3C369"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13054FC9"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序号</w:t>
            </w:r>
          </w:p>
        </w:tc>
        <w:tc>
          <w:tcPr>
            <w:tcW w:w="2542" w:type="pct"/>
            <w:tcBorders>
              <w:top w:val="single" w:sz="8" w:space="0" w:color="000000"/>
              <w:left w:val="single" w:sz="8" w:space="0" w:color="000000"/>
              <w:bottom w:val="single" w:sz="8" w:space="0" w:color="000000"/>
              <w:right w:val="single" w:sz="8" w:space="0" w:color="000000"/>
            </w:tcBorders>
            <w:vAlign w:val="center"/>
          </w:tcPr>
          <w:p w14:paraId="4DD29EF8"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实训基地名称</w:t>
            </w:r>
          </w:p>
        </w:tc>
        <w:tc>
          <w:tcPr>
            <w:tcW w:w="2012" w:type="pct"/>
            <w:tcBorders>
              <w:top w:val="single" w:sz="8" w:space="0" w:color="000000"/>
              <w:left w:val="single" w:sz="8" w:space="0" w:color="000000"/>
              <w:bottom w:val="single" w:sz="8" w:space="0" w:color="000000"/>
              <w:right w:val="single" w:sz="8" w:space="0" w:color="000000"/>
            </w:tcBorders>
            <w:vAlign w:val="center"/>
          </w:tcPr>
          <w:p w14:paraId="24297ED7"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功能定位</w:t>
            </w:r>
          </w:p>
        </w:tc>
      </w:tr>
      <w:tr w:rsidR="00F37730" w:rsidRPr="005D3DB7" w14:paraId="5863762A"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309C9406"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t>1</w:t>
            </w:r>
          </w:p>
        </w:tc>
        <w:tc>
          <w:tcPr>
            <w:tcW w:w="2542" w:type="pct"/>
            <w:tcBorders>
              <w:top w:val="single" w:sz="8" w:space="0" w:color="000000"/>
              <w:left w:val="single" w:sz="8" w:space="0" w:color="000000"/>
              <w:bottom w:val="single" w:sz="8" w:space="0" w:color="000000"/>
              <w:right w:val="single" w:sz="8" w:space="0" w:color="000000"/>
            </w:tcBorders>
            <w:vAlign w:val="center"/>
          </w:tcPr>
          <w:p w14:paraId="01E76DD8" w14:textId="77777777" w:rsidR="00F37730" w:rsidRPr="00EB27D2" w:rsidRDefault="00EB27D2" w:rsidP="00EB27D2">
            <w:pPr>
              <w:spacing w:line="300" w:lineRule="exact"/>
              <w:jc w:val="center"/>
              <w:rPr>
                <w:rFonts w:ascii="微软雅黑" w:eastAsia="微软雅黑" w:hAnsi="微软雅黑"/>
                <w:szCs w:val="21"/>
              </w:rPr>
            </w:pPr>
            <w:r w:rsidRPr="00EB27D2">
              <w:rPr>
                <w:rFonts w:ascii="微软雅黑" w:eastAsia="微软雅黑" w:hAnsi="微软雅黑" w:hint="eastAsia"/>
                <w:szCs w:val="21"/>
              </w:rPr>
              <w:t>内江</w:t>
            </w:r>
            <w:r>
              <w:rPr>
                <w:rFonts w:ascii="微软雅黑" w:eastAsia="微软雅黑" w:hAnsi="微软雅黑" w:hint="eastAsia"/>
                <w:szCs w:val="21"/>
              </w:rPr>
              <w:t>巨腾</w:t>
            </w:r>
            <w:r w:rsidRPr="00EB27D2">
              <w:rPr>
                <w:rFonts w:ascii="微软雅黑" w:eastAsia="微软雅黑" w:hAnsi="微软雅黑" w:hint="eastAsia"/>
                <w:szCs w:val="21"/>
              </w:rPr>
              <w:t>国际</w:t>
            </w:r>
          </w:p>
        </w:tc>
        <w:tc>
          <w:tcPr>
            <w:tcW w:w="2012" w:type="pct"/>
            <w:tcBorders>
              <w:top w:val="single" w:sz="8" w:space="0" w:color="000000"/>
              <w:left w:val="single" w:sz="8" w:space="0" w:color="000000"/>
              <w:bottom w:val="single" w:sz="8" w:space="0" w:color="000000"/>
              <w:right w:val="single" w:sz="8" w:space="0" w:color="000000"/>
            </w:tcBorders>
            <w:vAlign w:val="center"/>
          </w:tcPr>
          <w:p w14:paraId="266DABC5" w14:textId="77777777" w:rsidR="00F37730" w:rsidRPr="00EB27D2" w:rsidRDefault="00AD5B89" w:rsidP="00B4684F">
            <w:pPr>
              <w:spacing w:line="300" w:lineRule="exact"/>
              <w:jc w:val="center"/>
              <w:rPr>
                <w:rFonts w:ascii="微软雅黑" w:eastAsia="微软雅黑" w:hAnsi="微软雅黑"/>
                <w:szCs w:val="21"/>
              </w:rPr>
            </w:pPr>
            <w:r w:rsidRPr="00EB27D2">
              <w:rPr>
                <w:rFonts w:ascii="微软雅黑" w:eastAsia="微软雅黑" w:hAnsi="微软雅黑"/>
                <w:szCs w:val="21"/>
              </w:rPr>
              <w:t>认识实习</w:t>
            </w:r>
            <w:r w:rsidRPr="00EB27D2">
              <w:rPr>
                <w:rFonts w:ascii="微软雅黑" w:eastAsia="微软雅黑" w:hAnsi="微软雅黑" w:hint="eastAsia"/>
                <w:szCs w:val="21"/>
              </w:rPr>
              <w:t>\跟岗</w:t>
            </w:r>
            <w:r w:rsidRPr="00EB27D2">
              <w:rPr>
                <w:rFonts w:ascii="微软雅黑" w:eastAsia="微软雅黑" w:hAnsi="微软雅黑"/>
                <w:szCs w:val="21"/>
              </w:rPr>
              <w:t>实习</w:t>
            </w:r>
            <w:r w:rsidRPr="00EB27D2">
              <w:rPr>
                <w:rFonts w:ascii="微软雅黑" w:eastAsia="微软雅黑" w:hAnsi="微软雅黑" w:hint="eastAsia"/>
                <w:szCs w:val="21"/>
              </w:rPr>
              <w:t>\顶岗实习</w:t>
            </w:r>
          </w:p>
        </w:tc>
      </w:tr>
      <w:tr w:rsidR="00F37730" w:rsidRPr="005D3DB7" w14:paraId="2DD7BD02"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7AB912AE"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t>2</w:t>
            </w:r>
          </w:p>
        </w:tc>
        <w:tc>
          <w:tcPr>
            <w:tcW w:w="2542" w:type="pct"/>
            <w:tcBorders>
              <w:top w:val="single" w:sz="8" w:space="0" w:color="000000"/>
              <w:left w:val="single" w:sz="8" w:space="0" w:color="000000"/>
              <w:bottom w:val="single" w:sz="8" w:space="0" w:color="000000"/>
              <w:right w:val="single" w:sz="8" w:space="0" w:color="000000"/>
            </w:tcBorders>
            <w:vAlign w:val="center"/>
          </w:tcPr>
          <w:p w14:paraId="290E8CDB" w14:textId="77777777" w:rsidR="00F37730" w:rsidRPr="0088243A" w:rsidRDefault="0088243A" w:rsidP="00BD3601">
            <w:pPr>
              <w:spacing w:line="300" w:lineRule="exact"/>
              <w:jc w:val="center"/>
              <w:rPr>
                <w:rFonts w:ascii="微软雅黑" w:eastAsia="微软雅黑" w:hAnsi="微软雅黑"/>
                <w:szCs w:val="21"/>
              </w:rPr>
            </w:pPr>
            <w:r>
              <w:rPr>
                <w:rFonts w:ascii="微软雅黑" w:eastAsia="微软雅黑" w:hAnsi="微软雅黑" w:hint="eastAsia"/>
                <w:szCs w:val="21"/>
              </w:rPr>
              <w:t>内江旭源机床有限公司</w:t>
            </w:r>
          </w:p>
        </w:tc>
        <w:tc>
          <w:tcPr>
            <w:tcW w:w="2012" w:type="pct"/>
            <w:tcBorders>
              <w:top w:val="single" w:sz="8" w:space="0" w:color="000000"/>
              <w:left w:val="single" w:sz="8" w:space="0" w:color="000000"/>
              <w:bottom w:val="single" w:sz="8" w:space="0" w:color="000000"/>
              <w:right w:val="single" w:sz="8" w:space="0" w:color="000000"/>
            </w:tcBorders>
            <w:vAlign w:val="center"/>
          </w:tcPr>
          <w:p w14:paraId="2E3E79E9" w14:textId="77777777" w:rsidR="00F37730" w:rsidRPr="00EB27D2" w:rsidRDefault="00BD3601" w:rsidP="00B4684F">
            <w:pPr>
              <w:spacing w:line="300" w:lineRule="exact"/>
              <w:jc w:val="center"/>
              <w:rPr>
                <w:rFonts w:ascii="微软雅黑" w:eastAsia="微软雅黑" w:hAnsi="微软雅黑"/>
                <w:szCs w:val="21"/>
              </w:rPr>
            </w:pPr>
            <w:r w:rsidRPr="00EB27D2">
              <w:rPr>
                <w:rFonts w:ascii="微软雅黑" w:eastAsia="微软雅黑" w:hAnsi="微软雅黑" w:hint="eastAsia"/>
                <w:szCs w:val="21"/>
              </w:rPr>
              <w:t>认识实习\跟岗实习\顶岗实习</w:t>
            </w:r>
          </w:p>
        </w:tc>
      </w:tr>
    </w:tbl>
    <w:p w14:paraId="487AB5A4"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（三）</w:t>
      </w:r>
      <w:r w:rsidR="00E25B60" w:rsidRPr="00FF4AC6">
        <w:rPr>
          <w:rFonts w:ascii="黑体" w:eastAsia="黑体" w:hAnsi="黑体" w:hint="eastAsia"/>
          <w:sz w:val="28"/>
          <w:szCs w:val="28"/>
        </w:rPr>
        <w:t>教学资源</w:t>
      </w:r>
    </w:p>
    <w:p w14:paraId="26972C19" w14:textId="77777777" w:rsidR="00E25B60" w:rsidRPr="00B833A6" w:rsidRDefault="00E25B60" w:rsidP="00AC58D0">
      <w:pPr>
        <w:spacing w:line="360" w:lineRule="auto"/>
        <w:ind w:firstLineChars="200" w:firstLine="480"/>
        <w:rPr>
          <w:rFonts w:hAnsiTheme="minorEastAsia"/>
          <w:sz w:val="24"/>
          <w:szCs w:val="24"/>
        </w:rPr>
      </w:pPr>
      <w:r w:rsidRPr="00B833A6">
        <w:rPr>
          <w:rFonts w:hAnsiTheme="minorEastAsia" w:hint="eastAsia"/>
          <w:sz w:val="24"/>
          <w:szCs w:val="24"/>
        </w:rPr>
        <w:t>主要包括能够满足学生专业学习、</w:t>
      </w:r>
      <w:r w:rsidRPr="00B833A6">
        <w:rPr>
          <w:rFonts w:hAnsiTheme="minorEastAsia" w:hint="eastAsia"/>
          <w:sz w:val="24"/>
          <w:szCs w:val="24"/>
        </w:rPr>
        <w:t xml:space="preserve"> </w:t>
      </w:r>
      <w:r w:rsidRPr="00B833A6">
        <w:rPr>
          <w:rFonts w:hAnsiTheme="minorEastAsia" w:hint="eastAsia"/>
          <w:sz w:val="24"/>
          <w:szCs w:val="24"/>
        </w:rPr>
        <w:t>教师专业教学研究和教学实施需要的教材、</w:t>
      </w:r>
      <w:r w:rsidRPr="00B833A6">
        <w:rPr>
          <w:rFonts w:hAnsiTheme="minorEastAsia" w:hint="eastAsia"/>
          <w:sz w:val="24"/>
          <w:szCs w:val="24"/>
        </w:rPr>
        <w:t xml:space="preserve"> </w:t>
      </w:r>
      <w:r w:rsidRPr="00B833A6">
        <w:rPr>
          <w:rFonts w:hAnsiTheme="minorEastAsia" w:hint="eastAsia"/>
          <w:sz w:val="24"/>
          <w:szCs w:val="24"/>
        </w:rPr>
        <w:t>图书及数字化资源等。</w:t>
      </w:r>
    </w:p>
    <w:p w14:paraId="1083748E"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教材开发及使用要求</w:t>
      </w:r>
    </w:p>
    <w:p w14:paraId="1E1B2B47"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针对专业及学生的特点，按程序选用教材，分析目前专业发展现状，合理选择与课程目标相符合、充分体现任务引领、实践导向，选用新技术、新工艺、新规范等的国规教材，同时积极开发与行业接轨，适合本专业发展需求的校本教材，以达到专业课程目标要求与行业岗位需求的无缝对接和教材内容的高度切合。</w:t>
      </w:r>
    </w:p>
    <w:p w14:paraId="13580568"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图书资料配备要求</w:t>
      </w:r>
    </w:p>
    <w:p w14:paraId="32D42C9E"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根据专业教育、教学和科研工作的需要，购买供师生使用的工具书、教学参考书、教育教学研究理论书籍和应用型专业书籍，为师生提供与专业相关的文献信息检索查询、专业学习和课外阅读等。</w:t>
      </w:r>
    </w:p>
    <w:p w14:paraId="10C067F7" w14:textId="77777777" w:rsidR="00E25B60" w:rsidRPr="00FF4AC6" w:rsidRDefault="00C63F0E" w:rsidP="00FF4AC6">
      <w:pPr>
        <w:spacing w:line="360" w:lineRule="auto"/>
        <w:ind w:firstLineChars="200" w:firstLine="482"/>
        <w:rPr>
          <w:rFonts w:asciiTheme="minorEastAsia" w:hAnsiTheme="minorEastAsia"/>
          <w:b/>
          <w:bCs/>
          <w:sz w:val="24"/>
          <w:szCs w:val="24"/>
        </w:rPr>
      </w:pPr>
      <w:r w:rsidRPr="00FF4AC6">
        <w:rPr>
          <w:rFonts w:asciiTheme="minorEastAsia" w:hAnsiTheme="minorEastAsia" w:hint="eastAsia"/>
          <w:b/>
          <w:bCs/>
          <w:sz w:val="24"/>
          <w:szCs w:val="24"/>
        </w:rPr>
        <w:t>3.</w:t>
      </w:r>
      <w:r w:rsidR="00E25B60" w:rsidRPr="00FF4AC6">
        <w:rPr>
          <w:rFonts w:asciiTheme="minorEastAsia" w:hAnsiTheme="minorEastAsia" w:hint="eastAsia"/>
          <w:b/>
          <w:bCs/>
          <w:sz w:val="24"/>
          <w:szCs w:val="24"/>
        </w:rPr>
        <w:t>数字资源配备要求</w:t>
      </w:r>
    </w:p>
    <w:p w14:paraId="40613BE8"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结合专业发展的需求和行业要求，在“</w:t>
      </w:r>
      <w:r w:rsidR="00AC58D0">
        <w:rPr>
          <w:rFonts w:hAnsiTheme="minorEastAsia" w:hint="eastAsia"/>
          <w:sz w:val="24"/>
          <w:szCs w:val="24"/>
        </w:rPr>
        <w:t>理实</w:t>
      </w:r>
      <w:r w:rsidRPr="001A1846">
        <w:rPr>
          <w:rFonts w:hAnsiTheme="minorEastAsia" w:hint="eastAsia"/>
          <w:sz w:val="24"/>
          <w:szCs w:val="24"/>
        </w:rPr>
        <w:t>结合”，“</w:t>
      </w:r>
      <w:r w:rsidR="00F37730">
        <w:rPr>
          <w:rFonts w:hAnsiTheme="minorEastAsia" w:hint="eastAsia"/>
          <w:sz w:val="24"/>
          <w:szCs w:val="24"/>
        </w:rPr>
        <w:t>项目实战</w:t>
      </w:r>
      <w:r w:rsidRPr="001A1846">
        <w:rPr>
          <w:rFonts w:hAnsiTheme="minorEastAsia" w:hint="eastAsia"/>
          <w:sz w:val="24"/>
          <w:szCs w:val="24"/>
        </w:rPr>
        <w:t>”的理念指导下，建设本专业的课程数字资源库，所有资源的建设都围绕行业需求和实战项目展开。案例资源库以项目资源库为主，充分满足专业主要岗位实训项目需求。</w:t>
      </w:r>
    </w:p>
    <w:p w14:paraId="6D441091" w14:textId="77777777" w:rsidR="00E25B60" w:rsidRPr="00FF4AC6" w:rsidRDefault="00E25B60" w:rsidP="009E78A9">
      <w:pPr>
        <w:rPr>
          <w:rFonts w:ascii="黑体" w:eastAsia="黑体" w:hAnsi="黑体"/>
          <w:sz w:val="28"/>
          <w:szCs w:val="28"/>
        </w:rPr>
      </w:pPr>
      <w:r w:rsidRPr="00FF4AC6">
        <w:rPr>
          <w:rFonts w:ascii="黑体" w:eastAsia="黑体" w:hAnsi="黑体" w:hint="eastAsia"/>
          <w:sz w:val="28"/>
          <w:szCs w:val="28"/>
        </w:rPr>
        <w:lastRenderedPageBreak/>
        <w:t>（</w:t>
      </w:r>
      <w:r w:rsidR="00A80561" w:rsidRPr="00FF4AC6">
        <w:rPr>
          <w:rFonts w:ascii="黑体" w:eastAsia="黑体" w:hAnsi="黑体" w:hint="eastAsia"/>
          <w:sz w:val="28"/>
          <w:szCs w:val="28"/>
        </w:rPr>
        <w:t>四</w:t>
      </w:r>
      <w:r w:rsidRPr="00FF4AC6">
        <w:rPr>
          <w:rFonts w:ascii="黑体" w:eastAsia="黑体" w:hAnsi="黑体"/>
          <w:sz w:val="28"/>
          <w:szCs w:val="28"/>
        </w:rPr>
        <w:t>）</w:t>
      </w:r>
      <w:r w:rsidRPr="00FF4AC6">
        <w:rPr>
          <w:rFonts w:ascii="黑体" w:eastAsia="黑体" w:hAnsi="黑体" w:hint="eastAsia"/>
          <w:sz w:val="28"/>
          <w:szCs w:val="28"/>
        </w:rPr>
        <w:t>教学方法</w:t>
      </w:r>
    </w:p>
    <w:p w14:paraId="673C69FC"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公共基础课</w:t>
      </w:r>
      <w:r w:rsidRPr="00B833A6">
        <w:rPr>
          <w:rFonts w:hAnsiTheme="minorEastAsia" w:hint="eastAsia"/>
          <w:sz w:val="24"/>
          <w:szCs w:val="24"/>
        </w:rPr>
        <w:t>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3BAC430"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专业课</w:t>
      </w:r>
      <w:r w:rsidRPr="00B833A6">
        <w:rPr>
          <w:rFonts w:hAnsiTheme="minorEastAsia" w:hint="eastAsia"/>
          <w:sz w:val="24"/>
          <w:szCs w:val="24"/>
        </w:rPr>
        <w:t>坚持</w:t>
      </w:r>
      <w:r w:rsidR="00AC58D0">
        <w:rPr>
          <w:rFonts w:hAnsiTheme="minorEastAsia" w:hint="eastAsia"/>
          <w:sz w:val="24"/>
          <w:szCs w:val="24"/>
        </w:rPr>
        <w:t>理实</w:t>
      </w:r>
      <w:r w:rsidRPr="00B833A6">
        <w:rPr>
          <w:rFonts w:hAnsiTheme="minorEastAsia" w:hint="eastAsia"/>
          <w:sz w:val="24"/>
          <w:szCs w:val="24"/>
        </w:rPr>
        <w:t>结合</w:t>
      </w:r>
      <w:r w:rsidR="00F37730">
        <w:rPr>
          <w:rFonts w:hAnsiTheme="minorEastAsia" w:hint="eastAsia"/>
          <w:sz w:val="24"/>
          <w:szCs w:val="24"/>
        </w:rPr>
        <w:t>、双创育人</w:t>
      </w:r>
      <w:r w:rsidR="00AC58D0">
        <w:rPr>
          <w:rFonts w:hAnsiTheme="minorEastAsia" w:hint="eastAsia"/>
          <w:sz w:val="24"/>
          <w:szCs w:val="24"/>
        </w:rPr>
        <w:t>的</w:t>
      </w:r>
      <w:r w:rsidRPr="00B833A6">
        <w:rPr>
          <w:rFonts w:hAnsiTheme="minorEastAsia" w:hint="eastAsia"/>
          <w:sz w:val="24"/>
          <w:szCs w:val="24"/>
        </w:rPr>
        <w:t>人才培养模式，按照相应职业岗位（群）的能力要求，强化</w:t>
      </w:r>
      <w:r w:rsidRPr="00B833A6">
        <w:rPr>
          <w:rFonts w:hAnsiTheme="minorEastAsia"/>
          <w:sz w:val="24"/>
          <w:szCs w:val="24"/>
        </w:rPr>
        <w:t>理论实践一体化</w:t>
      </w:r>
      <w:r w:rsidRPr="00B833A6">
        <w:rPr>
          <w:rFonts w:hAnsiTheme="minorEastAsia" w:hint="eastAsia"/>
          <w:sz w:val="24"/>
          <w:szCs w:val="24"/>
        </w:rPr>
        <w:t>，突出“做中学、</w:t>
      </w:r>
      <w:r w:rsidR="00F37730">
        <w:rPr>
          <w:rFonts w:hAnsiTheme="minorEastAsia" w:hint="eastAsia"/>
          <w:sz w:val="24"/>
          <w:szCs w:val="24"/>
        </w:rPr>
        <w:t>创中学</w:t>
      </w:r>
      <w:r w:rsidRPr="00B833A6">
        <w:rPr>
          <w:rFonts w:hAnsiTheme="minorEastAsia" w:hint="eastAsia"/>
          <w:sz w:val="24"/>
          <w:szCs w:val="24"/>
        </w:rPr>
        <w:t>”的职业教育教学特色，提倡项目教学、案例教学、任务教学、角色扮演、情境教学等方法，利用校内外实训基地，将学生的自主学习、合作学习和教师引导教学等教学组织形式有机结合。</w:t>
      </w:r>
    </w:p>
    <w:p w14:paraId="7F051E88"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（五</w:t>
      </w:r>
      <w:r w:rsidR="00E25B60" w:rsidRPr="00FF4AC6">
        <w:rPr>
          <w:rFonts w:ascii="黑体" w:eastAsia="黑体" w:hAnsi="黑体"/>
          <w:sz w:val="28"/>
          <w:szCs w:val="28"/>
        </w:rPr>
        <w:t>）</w:t>
      </w:r>
      <w:r w:rsidR="00E25B60" w:rsidRPr="00FF4AC6">
        <w:rPr>
          <w:rFonts w:ascii="黑体" w:eastAsia="黑体" w:hAnsi="黑体" w:hint="eastAsia"/>
          <w:sz w:val="28"/>
          <w:szCs w:val="28"/>
        </w:rPr>
        <w:t>学习评价</w:t>
      </w:r>
    </w:p>
    <w:p w14:paraId="027130FC" w14:textId="77777777" w:rsidR="00E25B60" w:rsidRDefault="00E25B60" w:rsidP="00C16DA5">
      <w:pPr>
        <w:spacing w:line="360" w:lineRule="auto"/>
        <w:ind w:firstLineChars="200" w:firstLine="480"/>
        <w:rPr>
          <w:rFonts w:hAnsiTheme="minorEastAsia"/>
          <w:sz w:val="24"/>
          <w:szCs w:val="24"/>
        </w:rPr>
      </w:pPr>
      <w:r w:rsidRPr="00B833A6">
        <w:rPr>
          <w:rFonts w:hAnsiTheme="minorEastAsia"/>
          <w:sz w:val="24"/>
          <w:szCs w:val="24"/>
        </w:rPr>
        <w:t>根据</w:t>
      </w:r>
      <w:r w:rsidRPr="00B833A6">
        <w:rPr>
          <w:rFonts w:hAnsiTheme="minorEastAsia" w:hint="eastAsia"/>
          <w:sz w:val="24"/>
          <w:szCs w:val="24"/>
        </w:rPr>
        <w:t>本专业</w:t>
      </w:r>
      <w:r w:rsidRPr="00B833A6">
        <w:rPr>
          <w:rFonts w:hAnsiTheme="minorEastAsia"/>
          <w:sz w:val="24"/>
          <w:szCs w:val="24"/>
        </w:rPr>
        <w:t>培养目标和</w:t>
      </w:r>
      <w:r w:rsidRPr="00B833A6">
        <w:rPr>
          <w:rFonts w:hAnsiTheme="minorEastAsia" w:hint="eastAsia"/>
          <w:sz w:val="24"/>
          <w:szCs w:val="24"/>
        </w:rPr>
        <w:t>以人为本</w:t>
      </w:r>
      <w:r w:rsidRPr="00B833A6">
        <w:rPr>
          <w:rFonts w:hAnsiTheme="minorEastAsia"/>
          <w:sz w:val="24"/>
          <w:szCs w:val="24"/>
        </w:rPr>
        <w:t>的发展理念，建立科学的评价标准。</w:t>
      </w:r>
      <w:r w:rsidRPr="00B833A6">
        <w:rPr>
          <w:rFonts w:hAnsiTheme="minorEastAsia" w:hint="eastAsia"/>
          <w:sz w:val="24"/>
          <w:szCs w:val="24"/>
        </w:rPr>
        <w:t>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能的掌握，更要关注知识在实践中运用与解决实际问题的能力水平，重视规范操作、安全文明生产等职业素质的形成，以及节约能源、节省原材料与爱护生产设备，保护环境等意识与观念的树立。应将上述要求，结合本专业实际予以具体化。</w:t>
      </w:r>
    </w:p>
    <w:p w14:paraId="4B70E47A"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cs="仿宋"/>
          <w:b/>
          <w:bCs/>
          <w:color w:val="000000"/>
          <w:kern w:val="0"/>
          <w:sz w:val="24"/>
          <w:szCs w:val="24"/>
        </w:rPr>
      </w:pPr>
      <w:r w:rsidRPr="00FF4AC6">
        <w:rPr>
          <w:rFonts w:asciiTheme="minorEastAsia" w:hAnsiTheme="minorEastAsia" w:cs="仿宋" w:hint="eastAsia"/>
          <w:b/>
          <w:bCs/>
          <w:color w:val="000000"/>
          <w:kern w:val="0"/>
          <w:sz w:val="24"/>
          <w:szCs w:val="24"/>
        </w:rPr>
        <w:t xml:space="preserve">1.文化基础课 </w:t>
      </w:r>
    </w:p>
    <w:p w14:paraId="44F9E740" w14:textId="77777777" w:rsidR="00C16DA5" w:rsidRPr="00C16DA5" w:rsidRDefault="00C16DA5" w:rsidP="00C16DA5">
      <w:pPr>
        <w:widowControl/>
        <w:snapToGrid w:val="0"/>
        <w:spacing w:line="360" w:lineRule="auto"/>
        <w:ind w:firstLineChars="200" w:firstLine="480"/>
        <w:jc w:val="left"/>
        <w:outlineLvl w:val="3"/>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4229654E"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b/>
          <w:sz w:val="24"/>
          <w:szCs w:val="24"/>
        </w:rPr>
      </w:pPr>
      <w:r w:rsidRPr="00FF4AC6">
        <w:rPr>
          <w:rFonts w:asciiTheme="minorEastAsia" w:hAnsiTheme="minorEastAsia" w:cs="仿宋" w:hint="eastAsia"/>
          <w:b/>
          <w:bCs/>
          <w:color w:val="000000"/>
          <w:kern w:val="0"/>
          <w:sz w:val="24"/>
          <w:szCs w:val="24"/>
        </w:rPr>
        <w:t xml:space="preserve">2.专业课 </w:t>
      </w:r>
    </w:p>
    <w:p w14:paraId="4920401F"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专业技能课由平时考核与期末考核相结合的方式进行，其中平时考核成绩占比40%，期末考核成绩占比60%。考核方式由课程标准确定，可根据学生的实际情况和课程性质不同，采用</w:t>
      </w:r>
      <w:r>
        <w:rPr>
          <w:rFonts w:asciiTheme="minorEastAsia" w:hAnsiTheme="minorEastAsia" w:cs="仿宋" w:hint="eastAsia"/>
          <w:color w:val="000000"/>
          <w:kern w:val="0"/>
          <w:sz w:val="24"/>
          <w:szCs w:val="24"/>
        </w:rPr>
        <w:t>理论考试与</w:t>
      </w:r>
      <w:r w:rsidRPr="00C16DA5">
        <w:rPr>
          <w:rFonts w:asciiTheme="minorEastAsia" w:hAnsiTheme="minorEastAsia" w:cs="仿宋" w:hint="eastAsia"/>
          <w:color w:val="000000"/>
          <w:kern w:val="0"/>
          <w:sz w:val="24"/>
          <w:szCs w:val="24"/>
        </w:rPr>
        <w:t>实际操作</w:t>
      </w:r>
      <w:r>
        <w:rPr>
          <w:rFonts w:asciiTheme="minorEastAsia" w:hAnsiTheme="minorEastAsia" w:cs="仿宋" w:hint="eastAsia"/>
          <w:color w:val="000000"/>
          <w:kern w:val="0"/>
          <w:sz w:val="24"/>
          <w:szCs w:val="24"/>
        </w:rPr>
        <w:t>考核</w:t>
      </w:r>
      <w:r w:rsidRPr="00C16DA5">
        <w:rPr>
          <w:rFonts w:asciiTheme="minorEastAsia" w:hAnsiTheme="minorEastAsia" w:cs="仿宋" w:hint="eastAsia"/>
          <w:color w:val="000000"/>
          <w:kern w:val="0"/>
          <w:sz w:val="24"/>
          <w:szCs w:val="24"/>
        </w:rPr>
        <w:t>作相结合等方式。强化</w:t>
      </w:r>
      <w:r>
        <w:rPr>
          <w:rFonts w:asciiTheme="minorEastAsia" w:hAnsiTheme="minorEastAsia" w:cs="仿宋" w:hint="eastAsia"/>
          <w:color w:val="000000"/>
          <w:kern w:val="0"/>
          <w:sz w:val="24"/>
          <w:szCs w:val="24"/>
        </w:rPr>
        <w:t>理论学</w:t>
      </w:r>
      <w:r>
        <w:rPr>
          <w:rFonts w:asciiTheme="minorEastAsia" w:hAnsiTheme="minorEastAsia" w:cs="仿宋" w:hint="eastAsia"/>
          <w:color w:val="000000"/>
          <w:kern w:val="0"/>
          <w:sz w:val="24"/>
          <w:szCs w:val="24"/>
        </w:rPr>
        <w:lastRenderedPageBreak/>
        <w:t>习、</w:t>
      </w:r>
      <w:r w:rsidRPr="00C16DA5">
        <w:rPr>
          <w:rFonts w:asciiTheme="minorEastAsia" w:hAnsiTheme="minorEastAsia" w:cs="仿宋" w:hint="eastAsia"/>
          <w:color w:val="000000"/>
          <w:kern w:val="0"/>
          <w:sz w:val="24"/>
          <w:szCs w:val="24"/>
        </w:rPr>
        <w:t>实训</w:t>
      </w:r>
      <w:r>
        <w:rPr>
          <w:rFonts w:asciiTheme="minorEastAsia" w:hAnsiTheme="minorEastAsia" w:cs="仿宋" w:hint="eastAsia"/>
          <w:color w:val="000000"/>
          <w:kern w:val="0"/>
          <w:sz w:val="24"/>
          <w:szCs w:val="24"/>
        </w:rPr>
        <w:t>、实习</w:t>
      </w:r>
      <w:r w:rsidRPr="00C16DA5">
        <w:rPr>
          <w:rFonts w:asciiTheme="minorEastAsia" w:hAnsiTheme="minorEastAsia" w:cs="仿宋" w:hint="eastAsia"/>
          <w:color w:val="000000"/>
          <w:kern w:val="0"/>
          <w:sz w:val="24"/>
          <w:szCs w:val="24"/>
        </w:rPr>
        <w:t xml:space="preserve">、毕业设计等实践性教学环节的全过程管理与考核评价，积极探索开展毕业设计、作品展示、答辩等综合评价。 </w:t>
      </w:r>
    </w:p>
    <w:p w14:paraId="7548B67B" w14:textId="77777777" w:rsidR="00C16DA5" w:rsidRPr="00FF4AC6" w:rsidRDefault="00C16DA5" w:rsidP="00FF4AC6">
      <w:pPr>
        <w:widowControl/>
        <w:snapToGrid w:val="0"/>
        <w:spacing w:line="360" w:lineRule="auto"/>
        <w:ind w:firstLineChars="200" w:firstLine="482"/>
        <w:jc w:val="left"/>
        <w:outlineLvl w:val="2"/>
        <w:rPr>
          <w:rFonts w:ascii="宋体" w:eastAsia="宋体" w:hAnsi="宋体"/>
          <w:b/>
          <w:sz w:val="24"/>
          <w:szCs w:val="24"/>
        </w:rPr>
      </w:pPr>
      <w:r w:rsidRPr="00FF4AC6">
        <w:rPr>
          <w:rFonts w:ascii="宋体" w:eastAsia="宋体" w:hAnsi="宋体" w:cs="仿宋" w:hint="eastAsia"/>
          <w:b/>
          <w:bCs/>
          <w:color w:val="000000"/>
          <w:kern w:val="0"/>
          <w:sz w:val="24"/>
          <w:szCs w:val="24"/>
        </w:rPr>
        <w:t xml:space="preserve">3.评价主体 </w:t>
      </w:r>
    </w:p>
    <w:p w14:paraId="018D88FE"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2DCD38F0"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（六</w:t>
      </w:r>
      <w:r w:rsidR="00E25B60" w:rsidRPr="00FF4AC6">
        <w:rPr>
          <w:rFonts w:ascii="黑体" w:eastAsia="黑体" w:hAnsi="黑体"/>
          <w:sz w:val="28"/>
          <w:szCs w:val="28"/>
        </w:rPr>
        <w:t>）</w:t>
      </w:r>
      <w:r w:rsidR="00E25B60" w:rsidRPr="00FF4AC6">
        <w:rPr>
          <w:rFonts w:ascii="黑体" w:eastAsia="黑体" w:hAnsi="黑体" w:hint="eastAsia"/>
          <w:sz w:val="28"/>
          <w:szCs w:val="28"/>
        </w:rPr>
        <w:t>质量管理</w:t>
      </w:r>
    </w:p>
    <w:p w14:paraId="350E1FAA"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健全专业教学和教学质量诊断与改进机制，完善专业教学质量监控管理制度。</w:t>
      </w:r>
    </w:p>
    <w:p w14:paraId="79E17EE1"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完善教学管理机制，加强日常教学组织运行与管理，建立健全巡课、听课、评教、评学等制度，定期开展公开课、示范课等教研活动。</w:t>
      </w:r>
    </w:p>
    <w:p w14:paraId="5ACD762F" w14:textId="77777777" w:rsidR="00E25B60"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完善毕业生跟踪反馈机制及社会评价机制。</w:t>
      </w:r>
    </w:p>
    <w:p w14:paraId="173BD5A6" w14:textId="77777777" w:rsidR="00A80561" w:rsidRPr="009E78A9" w:rsidRDefault="00A80561" w:rsidP="009E78A9">
      <w:pPr>
        <w:rPr>
          <w:rFonts w:ascii="黑体" w:eastAsia="黑体" w:hAnsi="黑体"/>
          <w:b/>
          <w:sz w:val="30"/>
          <w:szCs w:val="30"/>
        </w:rPr>
      </w:pPr>
      <w:r w:rsidRPr="009E78A9">
        <w:rPr>
          <w:rFonts w:ascii="黑体" w:eastAsia="黑体" w:hAnsi="黑体" w:hint="eastAsia"/>
          <w:b/>
          <w:sz w:val="30"/>
          <w:szCs w:val="30"/>
        </w:rPr>
        <w:t>九、毕业要求</w:t>
      </w:r>
    </w:p>
    <w:p w14:paraId="6D7FFC59" w14:textId="77777777" w:rsidR="00A80561" w:rsidRPr="009E78A9" w:rsidRDefault="008755FC" w:rsidP="009E78A9">
      <w:pPr>
        <w:rPr>
          <w:rFonts w:ascii="黑体" w:eastAsia="黑体" w:hAnsi="黑体"/>
          <w:sz w:val="30"/>
          <w:szCs w:val="30"/>
        </w:rPr>
      </w:pPr>
      <w:r w:rsidRPr="009E78A9">
        <w:rPr>
          <w:rFonts w:ascii="黑体" w:eastAsia="黑体" w:hAnsi="黑体" w:hint="eastAsia"/>
          <w:sz w:val="30"/>
          <w:szCs w:val="30"/>
        </w:rPr>
        <w:t>（一）</w:t>
      </w:r>
      <w:r w:rsidR="00A80561" w:rsidRPr="009E78A9">
        <w:rPr>
          <w:rFonts w:ascii="黑体" w:eastAsia="黑体" w:hAnsi="黑体" w:hint="eastAsia"/>
          <w:sz w:val="30"/>
          <w:szCs w:val="30"/>
        </w:rPr>
        <w:t>可选考的证书</w:t>
      </w:r>
    </w:p>
    <w:p w14:paraId="6200C144" w14:textId="77777777" w:rsidR="00A80561" w:rsidRPr="00EA51FD" w:rsidRDefault="00EA51FD" w:rsidP="00EA51FD">
      <w:pPr>
        <w:spacing w:line="360" w:lineRule="auto"/>
        <w:ind w:firstLineChars="200" w:firstLine="480"/>
        <w:rPr>
          <w:color w:val="000000"/>
          <w:sz w:val="24"/>
          <w:szCs w:val="24"/>
        </w:rPr>
      </w:pPr>
      <w:r>
        <w:rPr>
          <w:rFonts w:asciiTheme="minorEastAsia" w:hAnsiTheme="minorEastAsia" w:hint="eastAsia"/>
          <w:sz w:val="24"/>
          <w:szCs w:val="24"/>
        </w:rPr>
        <w:t>计算机专项能力</w:t>
      </w:r>
      <w:r w:rsidR="00BD3601" w:rsidRPr="00EA51FD">
        <w:rPr>
          <w:rFonts w:asciiTheme="minorEastAsia" w:hAnsiTheme="minorEastAsia" w:hint="eastAsia"/>
          <w:sz w:val="24"/>
          <w:szCs w:val="24"/>
        </w:rPr>
        <w:t>（1+X证书）</w:t>
      </w:r>
      <w:r w:rsidR="00A80561">
        <w:rPr>
          <w:rFonts w:asciiTheme="minorEastAsia" w:hAnsiTheme="minorEastAsia" w:hint="eastAsia"/>
          <w:sz w:val="24"/>
          <w:szCs w:val="24"/>
        </w:rPr>
        <w:t>、</w:t>
      </w:r>
      <w:r w:rsidRPr="00EA51FD">
        <w:rPr>
          <w:rFonts w:hint="eastAsia"/>
          <w:color w:val="000000"/>
          <w:sz w:val="24"/>
          <w:szCs w:val="24"/>
        </w:rPr>
        <w:t>电子产品制版工（电子元件制造人员）（</w:t>
      </w:r>
      <w:r w:rsidR="004A5053">
        <w:rPr>
          <w:rFonts w:hint="eastAsia"/>
          <w:color w:val="000000"/>
          <w:sz w:val="24"/>
          <w:szCs w:val="24"/>
        </w:rPr>
        <w:t>高级</w:t>
      </w:r>
      <w:r w:rsidRPr="00EA51FD">
        <w:rPr>
          <w:rFonts w:hint="eastAsia"/>
          <w:color w:val="000000"/>
          <w:sz w:val="24"/>
          <w:szCs w:val="24"/>
        </w:rPr>
        <w:t>）、印制电路制作工（电子元件制造人员）（</w:t>
      </w:r>
      <w:r w:rsidR="004A5053">
        <w:rPr>
          <w:rFonts w:hint="eastAsia"/>
          <w:color w:val="000000"/>
          <w:sz w:val="24"/>
          <w:szCs w:val="24"/>
        </w:rPr>
        <w:t>高级</w:t>
      </w:r>
      <w:r w:rsidRPr="00EA51FD">
        <w:rPr>
          <w:rFonts w:hint="eastAsia"/>
          <w:color w:val="000000"/>
          <w:sz w:val="24"/>
          <w:szCs w:val="24"/>
        </w:rPr>
        <w:t>）、广电和通信设备电子装接工（电子设备装配调试人员）（</w:t>
      </w:r>
      <w:r w:rsidR="004A5053">
        <w:rPr>
          <w:rFonts w:hint="eastAsia"/>
          <w:color w:val="000000"/>
          <w:sz w:val="24"/>
          <w:szCs w:val="24"/>
        </w:rPr>
        <w:t>高级</w:t>
      </w:r>
      <w:r w:rsidRPr="00EA51FD">
        <w:rPr>
          <w:rFonts w:hint="eastAsia"/>
          <w:color w:val="000000"/>
          <w:sz w:val="24"/>
          <w:szCs w:val="24"/>
        </w:rPr>
        <w:t>）、广电和通信设备调试工（电子设备装配调试人员）（</w:t>
      </w:r>
      <w:r w:rsidR="004A5053">
        <w:rPr>
          <w:rFonts w:hint="eastAsia"/>
          <w:color w:val="000000"/>
          <w:sz w:val="24"/>
          <w:szCs w:val="24"/>
        </w:rPr>
        <w:t>高级</w:t>
      </w:r>
      <w:r w:rsidRPr="00EA51FD">
        <w:rPr>
          <w:rFonts w:hint="eastAsia"/>
          <w:color w:val="000000"/>
          <w:sz w:val="24"/>
          <w:szCs w:val="24"/>
        </w:rPr>
        <w:t>）</w:t>
      </w:r>
      <w:r>
        <w:rPr>
          <w:rFonts w:hint="eastAsia"/>
          <w:color w:val="000000"/>
          <w:sz w:val="24"/>
          <w:szCs w:val="24"/>
        </w:rPr>
        <w:t>、家用电器</w:t>
      </w:r>
      <w:r w:rsidR="0088243A">
        <w:rPr>
          <w:rFonts w:hint="eastAsia"/>
          <w:color w:val="000000"/>
          <w:sz w:val="24"/>
          <w:szCs w:val="24"/>
        </w:rPr>
        <w:t>产品</w:t>
      </w:r>
      <w:r>
        <w:rPr>
          <w:rFonts w:hint="eastAsia"/>
          <w:color w:val="000000"/>
          <w:sz w:val="24"/>
          <w:szCs w:val="24"/>
        </w:rPr>
        <w:t>维修工（</w:t>
      </w:r>
      <w:r w:rsidR="004A5053">
        <w:rPr>
          <w:rFonts w:hint="eastAsia"/>
          <w:color w:val="000000"/>
          <w:sz w:val="24"/>
          <w:szCs w:val="24"/>
        </w:rPr>
        <w:t>高级</w:t>
      </w:r>
      <w:r>
        <w:rPr>
          <w:rFonts w:hint="eastAsia"/>
          <w:color w:val="000000"/>
          <w:sz w:val="24"/>
          <w:szCs w:val="24"/>
        </w:rPr>
        <w:t>）。</w:t>
      </w:r>
    </w:p>
    <w:p w14:paraId="52032CF0" w14:textId="77777777" w:rsidR="00A80561" w:rsidRPr="009E78A9" w:rsidRDefault="008755FC" w:rsidP="009E78A9">
      <w:pPr>
        <w:rPr>
          <w:rFonts w:ascii="黑体" w:eastAsia="黑体" w:hAnsi="黑体"/>
          <w:sz w:val="28"/>
          <w:szCs w:val="28"/>
        </w:rPr>
      </w:pPr>
      <w:r w:rsidRPr="009E78A9">
        <w:rPr>
          <w:rFonts w:ascii="黑体" w:eastAsia="黑体" w:hAnsi="黑体" w:hint="eastAsia"/>
          <w:sz w:val="28"/>
          <w:szCs w:val="28"/>
        </w:rPr>
        <w:t>（二）</w:t>
      </w:r>
      <w:r w:rsidR="00A80561" w:rsidRPr="009E78A9">
        <w:rPr>
          <w:rFonts w:ascii="黑体" w:eastAsia="黑体" w:hAnsi="黑体" w:hint="eastAsia"/>
          <w:sz w:val="28"/>
          <w:szCs w:val="28"/>
        </w:rPr>
        <w:t>学业达标要求</w:t>
      </w:r>
    </w:p>
    <w:p w14:paraId="5EDFC7DB"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DE25EF">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无纪律处分</w:t>
      </w:r>
      <w:r>
        <w:rPr>
          <w:rFonts w:asciiTheme="minorEastAsia" w:hAnsiTheme="minorEastAsia" w:hint="eastAsia"/>
          <w:sz w:val="24"/>
          <w:szCs w:val="24"/>
        </w:rPr>
        <w:t>，</w:t>
      </w:r>
      <w:r w:rsidRPr="00DE25EF">
        <w:rPr>
          <w:rFonts w:asciiTheme="minorEastAsia" w:hAnsiTheme="minorEastAsia" w:hint="eastAsia"/>
          <w:sz w:val="24"/>
          <w:szCs w:val="24"/>
        </w:rPr>
        <w:t>思想品德等方面达到《</w:t>
      </w:r>
      <w:r>
        <w:rPr>
          <w:rFonts w:asciiTheme="minorEastAsia" w:hAnsiTheme="minorEastAsia" w:hint="eastAsia"/>
          <w:sz w:val="24"/>
          <w:szCs w:val="24"/>
        </w:rPr>
        <w:t>四川省</w:t>
      </w:r>
      <w:r w:rsidR="00BD3601" w:rsidRPr="00EA51FD">
        <w:rPr>
          <w:rFonts w:asciiTheme="minorEastAsia" w:hAnsiTheme="minorEastAsia" w:hint="eastAsia"/>
          <w:sz w:val="24"/>
          <w:szCs w:val="24"/>
        </w:rPr>
        <w:t>内江市高级技工</w:t>
      </w:r>
      <w:r w:rsidRPr="00EA51FD">
        <w:rPr>
          <w:rFonts w:asciiTheme="minorEastAsia" w:hAnsiTheme="minorEastAsia" w:hint="eastAsia"/>
          <w:sz w:val="24"/>
          <w:szCs w:val="24"/>
        </w:rPr>
        <w:t>学校</w:t>
      </w:r>
      <w:r>
        <w:rPr>
          <w:rFonts w:asciiTheme="minorEastAsia" w:hAnsiTheme="minorEastAsia" w:hint="eastAsia"/>
          <w:sz w:val="24"/>
          <w:szCs w:val="24"/>
        </w:rPr>
        <w:t>学籍管理规定（试行）》毕业要求；</w:t>
      </w:r>
    </w:p>
    <w:p w14:paraId="4A030023"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DE25EF">
        <w:rPr>
          <w:rFonts w:asciiTheme="minorEastAsia" w:hAnsiTheme="minorEastAsia" w:hint="eastAsia"/>
          <w:sz w:val="24"/>
          <w:szCs w:val="24"/>
        </w:rPr>
        <w:t>文化</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702927E9"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DE25EF">
        <w:rPr>
          <w:rFonts w:asciiTheme="minorEastAsia" w:hAnsiTheme="minorEastAsia" w:hint="eastAsia"/>
          <w:sz w:val="24"/>
          <w:szCs w:val="24"/>
        </w:rPr>
        <w:t>专业</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75ED16BE"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DE25EF">
        <w:rPr>
          <w:rFonts w:asciiTheme="minorEastAsia" w:hAnsiTheme="minorEastAsia" w:hint="eastAsia"/>
          <w:sz w:val="24"/>
          <w:szCs w:val="24"/>
        </w:rPr>
        <w:t>按要求完成校</w:t>
      </w:r>
      <w:r w:rsidRPr="00DE25EF">
        <w:rPr>
          <w:rFonts w:asciiTheme="minorEastAsia" w:hAnsiTheme="minorEastAsia"/>
          <w:sz w:val="24"/>
          <w:szCs w:val="24"/>
        </w:rPr>
        <w:t>内外行业实践</w:t>
      </w:r>
      <w:r w:rsidRPr="00DE25EF">
        <w:rPr>
          <w:rFonts w:asciiTheme="minorEastAsia" w:hAnsiTheme="minorEastAsia" w:hint="eastAsia"/>
          <w:sz w:val="24"/>
          <w:szCs w:val="24"/>
        </w:rPr>
        <w:t>和</w:t>
      </w:r>
      <w:r w:rsidRPr="00DE25EF">
        <w:rPr>
          <w:rFonts w:asciiTheme="minorEastAsia" w:hAnsiTheme="minorEastAsia"/>
          <w:sz w:val="24"/>
          <w:szCs w:val="24"/>
        </w:rPr>
        <w:t>实习，</w:t>
      </w:r>
      <w:r w:rsidRPr="00DE25EF">
        <w:rPr>
          <w:rFonts w:asciiTheme="minorEastAsia" w:hAnsiTheme="minorEastAsia" w:hint="eastAsia"/>
          <w:sz w:val="24"/>
          <w:szCs w:val="24"/>
        </w:rPr>
        <w:t>并</w:t>
      </w:r>
      <w:r w:rsidRPr="00DE25EF">
        <w:rPr>
          <w:rFonts w:asciiTheme="minorEastAsia" w:hAnsiTheme="minorEastAsia"/>
          <w:sz w:val="24"/>
          <w:szCs w:val="24"/>
        </w:rPr>
        <w:t>考</w:t>
      </w:r>
      <w:r w:rsidRPr="00DE25EF">
        <w:rPr>
          <w:rFonts w:asciiTheme="minorEastAsia" w:hAnsiTheme="minorEastAsia" w:hint="eastAsia"/>
          <w:sz w:val="24"/>
          <w:szCs w:val="24"/>
        </w:rPr>
        <w:t>核</w:t>
      </w:r>
      <w:r w:rsidRPr="00DE25EF">
        <w:rPr>
          <w:rFonts w:asciiTheme="minorEastAsia" w:hAnsiTheme="minorEastAsia"/>
          <w:sz w:val="24"/>
          <w:szCs w:val="24"/>
        </w:rPr>
        <w:t>合格</w:t>
      </w:r>
    </w:p>
    <w:p w14:paraId="238E7607" w14:textId="77777777" w:rsidR="00A80561"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（5）</w:t>
      </w:r>
      <w:r w:rsidRPr="00DE25EF">
        <w:rPr>
          <w:rFonts w:asciiTheme="minorEastAsia" w:hAnsiTheme="minorEastAsia" w:hint="eastAsia"/>
          <w:sz w:val="24"/>
          <w:szCs w:val="24"/>
        </w:rPr>
        <w:t>职业</w:t>
      </w:r>
      <w:r>
        <w:rPr>
          <w:rFonts w:asciiTheme="minorEastAsia" w:hAnsiTheme="minorEastAsia"/>
          <w:sz w:val="24"/>
          <w:szCs w:val="24"/>
        </w:rPr>
        <w:t>素养要求</w:t>
      </w:r>
      <w:r>
        <w:rPr>
          <w:rFonts w:asciiTheme="minorEastAsia" w:hAnsiTheme="minorEastAsia" w:hint="eastAsia"/>
          <w:sz w:val="24"/>
          <w:szCs w:val="24"/>
        </w:rPr>
        <w:t>：</w:t>
      </w:r>
      <w:r w:rsidRPr="00DE25EF">
        <w:rPr>
          <w:rFonts w:asciiTheme="minorEastAsia" w:hAnsiTheme="minorEastAsia" w:hint="eastAsia"/>
          <w:sz w:val="24"/>
          <w:szCs w:val="24"/>
        </w:rPr>
        <w:t>具</w:t>
      </w:r>
      <w:r w:rsidRPr="00DE25EF">
        <w:rPr>
          <w:rFonts w:asciiTheme="minorEastAsia" w:hAnsiTheme="minorEastAsia"/>
          <w:sz w:val="24"/>
          <w:szCs w:val="24"/>
        </w:rPr>
        <w:t>有良好的</w:t>
      </w:r>
      <w:r w:rsidRPr="00DE25EF">
        <w:rPr>
          <w:rFonts w:asciiTheme="minorEastAsia" w:hAnsiTheme="minorEastAsia" w:hint="eastAsia"/>
          <w:sz w:val="24"/>
          <w:szCs w:val="24"/>
        </w:rPr>
        <w:t>职业</w:t>
      </w:r>
      <w:r w:rsidRPr="00DE25EF">
        <w:rPr>
          <w:rFonts w:asciiTheme="minorEastAsia" w:hAnsiTheme="minorEastAsia"/>
          <w:sz w:val="24"/>
          <w:szCs w:val="24"/>
        </w:rPr>
        <w:t>意识</w:t>
      </w:r>
      <w:r w:rsidRPr="00DE25EF">
        <w:rPr>
          <w:rFonts w:asciiTheme="minorEastAsia" w:hAnsiTheme="minorEastAsia" w:hint="eastAsia"/>
          <w:sz w:val="24"/>
          <w:szCs w:val="24"/>
        </w:rPr>
        <w:t>和</w:t>
      </w:r>
      <w:r w:rsidRPr="00DE25EF">
        <w:rPr>
          <w:rFonts w:asciiTheme="minorEastAsia" w:hAnsiTheme="minorEastAsia"/>
          <w:sz w:val="24"/>
          <w:szCs w:val="24"/>
        </w:rPr>
        <w:t>职业操守</w:t>
      </w:r>
      <w:r w:rsidRPr="00DE25EF">
        <w:rPr>
          <w:rFonts w:asciiTheme="minorEastAsia" w:hAnsiTheme="minorEastAsia" w:hint="eastAsia"/>
          <w:sz w:val="24"/>
          <w:szCs w:val="24"/>
        </w:rPr>
        <w:t>，</w:t>
      </w:r>
      <w:r w:rsidRPr="00DE25EF">
        <w:rPr>
          <w:rFonts w:asciiTheme="minorEastAsia" w:hAnsiTheme="minorEastAsia"/>
          <w:sz w:val="24"/>
          <w:szCs w:val="24"/>
        </w:rPr>
        <w:t>注重</w:t>
      </w:r>
      <w:r>
        <w:rPr>
          <w:rFonts w:asciiTheme="minorEastAsia" w:hAnsiTheme="minorEastAsia" w:hint="eastAsia"/>
          <w:sz w:val="24"/>
          <w:szCs w:val="24"/>
        </w:rPr>
        <w:t>商务礼仪</w:t>
      </w:r>
      <w:r w:rsidRPr="00DE25EF">
        <w:rPr>
          <w:rFonts w:asciiTheme="minorEastAsia" w:hAnsiTheme="minorEastAsia"/>
          <w:sz w:val="24"/>
          <w:szCs w:val="24"/>
        </w:rPr>
        <w:t>。</w:t>
      </w:r>
    </w:p>
    <w:sectPr w:rsidR="00A80561" w:rsidSect="008F2A6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05D8" w14:textId="77777777" w:rsidR="001B34EC" w:rsidRDefault="001B34EC" w:rsidP="0028079F">
      <w:r>
        <w:separator/>
      </w:r>
    </w:p>
  </w:endnote>
  <w:endnote w:type="continuationSeparator" w:id="0">
    <w:p w14:paraId="0C8B16C2" w14:textId="77777777" w:rsidR="001B34EC" w:rsidRDefault="001B34EC" w:rsidP="002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632D" w14:textId="77777777" w:rsidR="001B34EC" w:rsidRDefault="001B34EC" w:rsidP="0028079F">
      <w:r>
        <w:separator/>
      </w:r>
    </w:p>
  </w:footnote>
  <w:footnote w:type="continuationSeparator" w:id="0">
    <w:p w14:paraId="302EA003" w14:textId="77777777" w:rsidR="001B34EC" w:rsidRDefault="001B34EC" w:rsidP="0028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D5E"/>
    <w:multiLevelType w:val="hybridMultilevel"/>
    <w:tmpl w:val="E36E7F7A"/>
    <w:lvl w:ilvl="0" w:tplc="526685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30537D"/>
    <w:multiLevelType w:val="hybridMultilevel"/>
    <w:tmpl w:val="A42E1BBE"/>
    <w:lvl w:ilvl="0" w:tplc="A3FED2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7B6502"/>
    <w:multiLevelType w:val="hybridMultilevel"/>
    <w:tmpl w:val="09E4BE22"/>
    <w:lvl w:ilvl="0" w:tplc="E5BC004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2EB47CBD"/>
    <w:multiLevelType w:val="hybridMultilevel"/>
    <w:tmpl w:val="BC56E96A"/>
    <w:lvl w:ilvl="0" w:tplc="4BFC8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A12B9"/>
    <w:multiLevelType w:val="hybridMultilevel"/>
    <w:tmpl w:val="5A60B26C"/>
    <w:lvl w:ilvl="0" w:tplc="FD9608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7F05ABC"/>
    <w:multiLevelType w:val="hybridMultilevel"/>
    <w:tmpl w:val="D3FE68FA"/>
    <w:lvl w:ilvl="0" w:tplc="4E9ADCA2">
      <w:start w:val="2"/>
      <w:numFmt w:val="japaneseCounting"/>
      <w:lvlText w:val="（%1）"/>
      <w:lvlJc w:val="left"/>
      <w:pPr>
        <w:ind w:left="1435" w:hanging="855"/>
      </w:pPr>
      <w:rPr>
        <w:rFonts w:ascii="黑体" w:eastAsia="黑体" w:hAnsi="黑体" w:hint="default"/>
        <w:color w:val="000000" w:themeColor="text1"/>
        <w:sz w:val="29"/>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15:restartNumberingAfterBreak="0">
    <w:nsid w:val="59B83F2F"/>
    <w:multiLevelType w:val="hybridMultilevel"/>
    <w:tmpl w:val="F9A8391C"/>
    <w:lvl w:ilvl="0" w:tplc="8E3E77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BA51D9"/>
    <w:multiLevelType w:val="hybridMultilevel"/>
    <w:tmpl w:val="85B02098"/>
    <w:lvl w:ilvl="0" w:tplc="4CAA82AC">
      <w:start w:val="1"/>
      <w:numFmt w:val="japaneseCounting"/>
      <w:lvlText w:val="（%1）"/>
      <w:lvlJc w:val="left"/>
      <w:pPr>
        <w:ind w:left="2357" w:hanging="108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15:restartNumberingAfterBreak="0">
    <w:nsid w:val="67FE487F"/>
    <w:multiLevelType w:val="hybridMultilevel"/>
    <w:tmpl w:val="82A45B96"/>
    <w:lvl w:ilvl="0" w:tplc="7610C8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713721EB"/>
    <w:multiLevelType w:val="hybridMultilevel"/>
    <w:tmpl w:val="9488BBA0"/>
    <w:lvl w:ilvl="0" w:tplc="98A09CE6">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16cid:durableId="625550209">
    <w:abstractNumId w:val="6"/>
  </w:num>
  <w:num w:numId="2" w16cid:durableId="853687937">
    <w:abstractNumId w:val="0"/>
  </w:num>
  <w:num w:numId="3" w16cid:durableId="2143420767">
    <w:abstractNumId w:val="2"/>
  </w:num>
  <w:num w:numId="4" w16cid:durableId="300111994">
    <w:abstractNumId w:val="9"/>
  </w:num>
  <w:num w:numId="5" w16cid:durableId="744835688">
    <w:abstractNumId w:val="1"/>
  </w:num>
  <w:num w:numId="6" w16cid:durableId="1035354055">
    <w:abstractNumId w:val="8"/>
  </w:num>
  <w:num w:numId="7" w16cid:durableId="441071626">
    <w:abstractNumId w:val="3"/>
  </w:num>
  <w:num w:numId="8" w16cid:durableId="818497583">
    <w:abstractNumId w:val="7"/>
  </w:num>
  <w:num w:numId="9" w16cid:durableId="211580034">
    <w:abstractNumId w:val="5"/>
  </w:num>
  <w:num w:numId="10" w16cid:durableId="601958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6C1"/>
    <w:rsid w:val="00001A41"/>
    <w:rsid w:val="00012527"/>
    <w:rsid w:val="00015C33"/>
    <w:rsid w:val="00020592"/>
    <w:rsid w:val="00023FEE"/>
    <w:rsid w:val="000317BF"/>
    <w:rsid w:val="00033485"/>
    <w:rsid w:val="00041C6D"/>
    <w:rsid w:val="000525BB"/>
    <w:rsid w:val="00057DC3"/>
    <w:rsid w:val="0006142E"/>
    <w:rsid w:val="00072741"/>
    <w:rsid w:val="00077BE9"/>
    <w:rsid w:val="00082147"/>
    <w:rsid w:val="000837EC"/>
    <w:rsid w:val="00083858"/>
    <w:rsid w:val="00084E81"/>
    <w:rsid w:val="000859B6"/>
    <w:rsid w:val="00086230"/>
    <w:rsid w:val="000877D0"/>
    <w:rsid w:val="00094A38"/>
    <w:rsid w:val="00094C78"/>
    <w:rsid w:val="000A4A4E"/>
    <w:rsid w:val="000A781D"/>
    <w:rsid w:val="000B2AE4"/>
    <w:rsid w:val="000B6CB9"/>
    <w:rsid w:val="000C1CFD"/>
    <w:rsid w:val="000C2667"/>
    <w:rsid w:val="000C61CE"/>
    <w:rsid w:val="000E0A00"/>
    <w:rsid w:val="000E2339"/>
    <w:rsid w:val="000E5109"/>
    <w:rsid w:val="000E6E6E"/>
    <w:rsid w:val="000E7C94"/>
    <w:rsid w:val="000F5778"/>
    <w:rsid w:val="00101339"/>
    <w:rsid w:val="00102B96"/>
    <w:rsid w:val="001064EC"/>
    <w:rsid w:val="001106E9"/>
    <w:rsid w:val="001111E0"/>
    <w:rsid w:val="001146FB"/>
    <w:rsid w:val="00122407"/>
    <w:rsid w:val="00123612"/>
    <w:rsid w:val="00125396"/>
    <w:rsid w:val="001322E4"/>
    <w:rsid w:val="0013527F"/>
    <w:rsid w:val="0014066A"/>
    <w:rsid w:val="0014087A"/>
    <w:rsid w:val="00146E02"/>
    <w:rsid w:val="00156C13"/>
    <w:rsid w:val="001574F5"/>
    <w:rsid w:val="00163B94"/>
    <w:rsid w:val="00166F31"/>
    <w:rsid w:val="00173A4E"/>
    <w:rsid w:val="00174EAE"/>
    <w:rsid w:val="00174EB0"/>
    <w:rsid w:val="00175828"/>
    <w:rsid w:val="00176C3D"/>
    <w:rsid w:val="001770F4"/>
    <w:rsid w:val="001802E3"/>
    <w:rsid w:val="001847B6"/>
    <w:rsid w:val="00184FE7"/>
    <w:rsid w:val="001914C2"/>
    <w:rsid w:val="00191FF9"/>
    <w:rsid w:val="001945BF"/>
    <w:rsid w:val="00197D32"/>
    <w:rsid w:val="001A1846"/>
    <w:rsid w:val="001A3710"/>
    <w:rsid w:val="001B2BAC"/>
    <w:rsid w:val="001B34EC"/>
    <w:rsid w:val="001B368E"/>
    <w:rsid w:val="001B7ED6"/>
    <w:rsid w:val="001C18CF"/>
    <w:rsid w:val="001C3CEB"/>
    <w:rsid w:val="001C59B3"/>
    <w:rsid w:val="001D304E"/>
    <w:rsid w:val="001D47DE"/>
    <w:rsid w:val="001D56E9"/>
    <w:rsid w:val="001D5B95"/>
    <w:rsid w:val="001E38DA"/>
    <w:rsid w:val="00200609"/>
    <w:rsid w:val="00214A0A"/>
    <w:rsid w:val="0022431C"/>
    <w:rsid w:val="00230F4B"/>
    <w:rsid w:val="00232220"/>
    <w:rsid w:val="00236849"/>
    <w:rsid w:val="002414C0"/>
    <w:rsid w:val="00244964"/>
    <w:rsid w:val="0025299F"/>
    <w:rsid w:val="002579F3"/>
    <w:rsid w:val="00265655"/>
    <w:rsid w:val="002704C1"/>
    <w:rsid w:val="0027153B"/>
    <w:rsid w:val="0028079F"/>
    <w:rsid w:val="00280876"/>
    <w:rsid w:val="002844C1"/>
    <w:rsid w:val="002971C9"/>
    <w:rsid w:val="002A3F68"/>
    <w:rsid w:val="002A7F8F"/>
    <w:rsid w:val="002B61CD"/>
    <w:rsid w:val="002B78BB"/>
    <w:rsid w:val="002C2E62"/>
    <w:rsid w:val="002C458B"/>
    <w:rsid w:val="002C5F9D"/>
    <w:rsid w:val="002C6D8B"/>
    <w:rsid w:val="002D0E61"/>
    <w:rsid w:val="002D237E"/>
    <w:rsid w:val="002D6356"/>
    <w:rsid w:val="002D6503"/>
    <w:rsid w:val="002E164D"/>
    <w:rsid w:val="002F40E5"/>
    <w:rsid w:val="002F6944"/>
    <w:rsid w:val="002F73BA"/>
    <w:rsid w:val="00301EAE"/>
    <w:rsid w:val="003025C0"/>
    <w:rsid w:val="003048E4"/>
    <w:rsid w:val="003115BB"/>
    <w:rsid w:val="00315AA9"/>
    <w:rsid w:val="00315E04"/>
    <w:rsid w:val="0032008E"/>
    <w:rsid w:val="0032075B"/>
    <w:rsid w:val="00320C81"/>
    <w:rsid w:val="0032405C"/>
    <w:rsid w:val="00330CEC"/>
    <w:rsid w:val="003330FE"/>
    <w:rsid w:val="00336229"/>
    <w:rsid w:val="0033679E"/>
    <w:rsid w:val="003379A4"/>
    <w:rsid w:val="00340159"/>
    <w:rsid w:val="00340C04"/>
    <w:rsid w:val="00350E12"/>
    <w:rsid w:val="003540B6"/>
    <w:rsid w:val="003542A6"/>
    <w:rsid w:val="0035618C"/>
    <w:rsid w:val="00373512"/>
    <w:rsid w:val="00381D2D"/>
    <w:rsid w:val="003826DA"/>
    <w:rsid w:val="00392739"/>
    <w:rsid w:val="00395053"/>
    <w:rsid w:val="003A2DB1"/>
    <w:rsid w:val="003B6B0E"/>
    <w:rsid w:val="003B7C0B"/>
    <w:rsid w:val="003C00D2"/>
    <w:rsid w:val="003C13BD"/>
    <w:rsid w:val="003C39E8"/>
    <w:rsid w:val="003C4CEE"/>
    <w:rsid w:val="003D0040"/>
    <w:rsid w:val="003D3F65"/>
    <w:rsid w:val="003E1F12"/>
    <w:rsid w:val="003E5654"/>
    <w:rsid w:val="003F7795"/>
    <w:rsid w:val="004006A8"/>
    <w:rsid w:val="00400C04"/>
    <w:rsid w:val="004025BD"/>
    <w:rsid w:val="00402AAA"/>
    <w:rsid w:val="0040660D"/>
    <w:rsid w:val="0041361D"/>
    <w:rsid w:val="004144C9"/>
    <w:rsid w:val="00417E08"/>
    <w:rsid w:val="004230F6"/>
    <w:rsid w:val="00426B33"/>
    <w:rsid w:val="0042731B"/>
    <w:rsid w:val="00427C48"/>
    <w:rsid w:val="00430117"/>
    <w:rsid w:val="004323BD"/>
    <w:rsid w:val="0044071D"/>
    <w:rsid w:val="00440D7F"/>
    <w:rsid w:val="0044377E"/>
    <w:rsid w:val="00463CA0"/>
    <w:rsid w:val="0046585B"/>
    <w:rsid w:val="00465916"/>
    <w:rsid w:val="0047073F"/>
    <w:rsid w:val="0047257C"/>
    <w:rsid w:val="00477C11"/>
    <w:rsid w:val="00480ACD"/>
    <w:rsid w:val="00481EDA"/>
    <w:rsid w:val="00482E77"/>
    <w:rsid w:val="00482F65"/>
    <w:rsid w:val="00484076"/>
    <w:rsid w:val="00486064"/>
    <w:rsid w:val="00486AB1"/>
    <w:rsid w:val="00490652"/>
    <w:rsid w:val="004A3E59"/>
    <w:rsid w:val="004A48E4"/>
    <w:rsid w:val="004A5053"/>
    <w:rsid w:val="004A5362"/>
    <w:rsid w:val="004A5D76"/>
    <w:rsid w:val="004B0150"/>
    <w:rsid w:val="004B2F6B"/>
    <w:rsid w:val="004B3467"/>
    <w:rsid w:val="004B37EB"/>
    <w:rsid w:val="004B421F"/>
    <w:rsid w:val="004C0257"/>
    <w:rsid w:val="004C2259"/>
    <w:rsid w:val="004C6526"/>
    <w:rsid w:val="004C6E2A"/>
    <w:rsid w:val="004C727B"/>
    <w:rsid w:val="004D2967"/>
    <w:rsid w:val="004E2923"/>
    <w:rsid w:val="004F79EC"/>
    <w:rsid w:val="00501724"/>
    <w:rsid w:val="00507448"/>
    <w:rsid w:val="00515025"/>
    <w:rsid w:val="00524EA8"/>
    <w:rsid w:val="00525630"/>
    <w:rsid w:val="005342CF"/>
    <w:rsid w:val="0053538D"/>
    <w:rsid w:val="00536111"/>
    <w:rsid w:val="00536300"/>
    <w:rsid w:val="005427A7"/>
    <w:rsid w:val="00543736"/>
    <w:rsid w:val="00545C3E"/>
    <w:rsid w:val="00546321"/>
    <w:rsid w:val="00546EDE"/>
    <w:rsid w:val="0055038A"/>
    <w:rsid w:val="00552E13"/>
    <w:rsid w:val="005540A8"/>
    <w:rsid w:val="00562E9A"/>
    <w:rsid w:val="00566440"/>
    <w:rsid w:val="005664AF"/>
    <w:rsid w:val="005701D3"/>
    <w:rsid w:val="00572F69"/>
    <w:rsid w:val="00583BE1"/>
    <w:rsid w:val="00584B60"/>
    <w:rsid w:val="0059620E"/>
    <w:rsid w:val="005A42F2"/>
    <w:rsid w:val="005A50FE"/>
    <w:rsid w:val="005A5852"/>
    <w:rsid w:val="005A610D"/>
    <w:rsid w:val="005B2AE6"/>
    <w:rsid w:val="005B40CC"/>
    <w:rsid w:val="005C01F2"/>
    <w:rsid w:val="005C38BD"/>
    <w:rsid w:val="005C4566"/>
    <w:rsid w:val="005C4FED"/>
    <w:rsid w:val="005C59F7"/>
    <w:rsid w:val="005D3DB7"/>
    <w:rsid w:val="005D57F0"/>
    <w:rsid w:val="005E19A6"/>
    <w:rsid w:val="005E4398"/>
    <w:rsid w:val="005E4F95"/>
    <w:rsid w:val="005E7579"/>
    <w:rsid w:val="005F139F"/>
    <w:rsid w:val="005F2D66"/>
    <w:rsid w:val="005F41BA"/>
    <w:rsid w:val="006018F6"/>
    <w:rsid w:val="00606949"/>
    <w:rsid w:val="00607468"/>
    <w:rsid w:val="00607B93"/>
    <w:rsid w:val="006109BF"/>
    <w:rsid w:val="00624E23"/>
    <w:rsid w:val="00632642"/>
    <w:rsid w:val="00636CF8"/>
    <w:rsid w:val="0064702B"/>
    <w:rsid w:val="00647847"/>
    <w:rsid w:val="00652454"/>
    <w:rsid w:val="00660FF8"/>
    <w:rsid w:val="0066433E"/>
    <w:rsid w:val="00666196"/>
    <w:rsid w:val="00675C3C"/>
    <w:rsid w:val="00677A36"/>
    <w:rsid w:val="00685379"/>
    <w:rsid w:val="00686737"/>
    <w:rsid w:val="00687707"/>
    <w:rsid w:val="006904DA"/>
    <w:rsid w:val="00692192"/>
    <w:rsid w:val="006958B3"/>
    <w:rsid w:val="00695EE6"/>
    <w:rsid w:val="006A0266"/>
    <w:rsid w:val="006A0B14"/>
    <w:rsid w:val="006A1DD5"/>
    <w:rsid w:val="006B0D6B"/>
    <w:rsid w:val="006B6461"/>
    <w:rsid w:val="006B7B19"/>
    <w:rsid w:val="006C4702"/>
    <w:rsid w:val="006C67C7"/>
    <w:rsid w:val="006C6DAB"/>
    <w:rsid w:val="006C786B"/>
    <w:rsid w:val="006D43E5"/>
    <w:rsid w:val="006D47BC"/>
    <w:rsid w:val="006D66CC"/>
    <w:rsid w:val="006F0676"/>
    <w:rsid w:val="006F0F5D"/>
    <w:rsid w:val="006F6023"/>
    <w:rsid w:val="00700129"/>
    <w:rsid w:val="00700313"/>
    <w:rsid w:val="0070095A"/>
    <w:rsid w:val="007024C8"/>
    <w:rsid w:val="0070258A"/>
    <w:rsid w:val="0070727D"/>
    <w:rsid w:val="00707B6C"/>
    <w:rsid w:val="007339E4"/>
    <w:rsid w:val="00734BA8"/>
    <w:rsid w:val="00737CDE"/>
    <w:rsid w:val="00740A91"/>
    <w:rsid w:val="00741D22"/>
    <w:rsid w:val="00745A8F"/>
    <w:rsid w:val="00755228"/>
    <w:rsid w:val="007600F8"/>
    <w:rsid w:val="00776676"/>
    <w:rsid w:val="00780040"/>
    <w:rsid w:val="00781D7C"/>
    <w:rsid w:val="007924F8"/>
    <w:rsid w:val="00793495"/>
    <w:rsid w:val="0079594A"/>
    <w:rsid w:val="007A52B5"/>
    <w:rsid w:val="007A7A00"/>
    <w:rsid w:val="007B58C1"/>
    <w:rsid w:val="007C3E4F"/>
    <w:rsid w:val="007C6910"/>
    <w:rsid w:val="007D215A"/>
    <w:rsid w:val="007E3533"/>
    <w:rsid w:val="007E40E2"/>
    <w:rsid w:val="007E555D"/>
    <w:rsid w:val="007E6575"/>
    <w:rsid w:val="007F287C"/>
    <w:rsid w:val="00800409"/>
    <w:rsid w:val="00800EFD"/>
    <w:rsid w:val="0080321E"/>
    <w:rsid w:val="0080412E"/>
    <w:rsid w:val="008041A0"/>
    <w:rsid w:val="008046E5"/>
    <w:rsid w:val="00805727"/>
    <w:rsid w:val="008124F5"/>
    <w:rsid w:val="00816C0A"/>
    <w:rsid w:val="00820384"/>
    <w:rsid w:val="00827267"/>
    <w:rsid w:val="00834AF8"/>
    <w:rsid w:val="00843AF3"/>
    <w:rsid w:val="00845B4C"/>
    <w:rsid w:val="00845C12"/>
    <w:rsid w:val="0084797C"/>
    <w:rsid w:val="0085346A"/>
    <w:rsid w:val="008545D1"/>
    <w:rsid w:val="008555B0"/>
    <w:rsid w:val="0087030C"/>
    <w:rsid w:val="008755FC"/>
    <w:rsid w:val="0087562B"/>
    <w:rsid w:val="00881086"/>
    <w:rsid w:val="0088243A"/>
    <w:rsid w:val="008827FE"/>
    <w:rsid w:val="00884269"/>
    <w:rsid w:val="00884FBB"/>
    <w:rsid w:val="00885C05"/>
    <w:rsid w:val="00893C2B"/>
    <w:rsid w:val="00894952"/>
    <w:rsid w:val="008A3DE0"/>
    <w:rsid w:val="008B05B7"/>
    <w:rsid w:val="008B7BC4"/>
    <w:rsid w:val="008C09A2"/>
    <w:rsid w:val="008C37F9"/>
    <w:rsid w:val="008D43AD"/>
    <w:rsid w:val="008E0A31"/>
    <w:rsid w:val="008E28AC"/>
    <w:rsid w:val="008E2ECE"/>
    <w:rsid w:val="008E56C3"/>
    <w:rsid w:val="008E6073"/>
    <w:rsid w:val="008F2A63"/>
    <w:rsid w:val="008F2DDE"/>
    <w:rsid w:val="008F5772"/>
    <w:rsid w:val="008F6BBC"/>
    <w:rsid w:val="00910194"/>
    <w:rsid w:val="00913741"/>
    <w:rsid w:val="00915544"/>
    <w:rsid w:val="0093799A"/>
    <w:rsid w:val="00941AAE"/>
    <w:rsid w:val="009505B0"/>
    <w:rsid w:val="00951242"/>
    <w:rsid w:val="009665B2"/>
    <w:rsid w:val="00970100"/>
    <w:rsid w:val="00970C20"/>
    <w:rsid w:val="0097717A"/>
    <w:rsid w:val="00983FE0"/>
    <w:rsid w:val="00991DB0"/>
    <w:rsid w:val="00992598"/>
    <w:rsid w:val="0099284D"/>
    <w:rsid w:val="0099623F"/>
    <w:rsid w:val="009965C7"/>
    <w:rsid w:val="009A2B82"/>
    <w:rsid w:val="009B4A5A"/>
    <w:rsid w:val="009C12E5"/>
    <w:rsid w:val="009C20E2"/>
    <w:rsid w:val="009C66C1"/>
    <w:rsid w:val="009C6715"/>
    <w:rsid w:val="009E132A"/>
    <w:rsid w:val="009E16A6"/>
    <w:rsid w:val="009E40C9"/>
    <w:rsid w:val="009E6DA2"/>
    <w:rsid w:val="009E78A9"/>
    <w:rsid w:val="009F5E14"/>
    <w:rsid w:val="00A00277"/>
    <w:rsid w:val="00A00981"/>
    <w:rsid w:val="00A01312"/>
    <w:rsid w:val="00A0285A"/>
    <w:rsid w:val="00A029F4"/>
    <w:rsid w:val="00A07BDA"/>
    <w:rsid w:val="00A15A51"/>
    <w:rsid w:val="00A167DD"/>
    <w:rsid w:val="00A3121F"/>
    <w:rsid w:val="00A35240"/>
    <w:rsid w:val="00A36D2E"/>
    <w:rsid w:val="00A416E1"/>
    <w:rsid w:val="00A55FE3"/>
    <w:rsid w:val="00A64685"/>
    <w:rsid w:val="00A661B4"/>
    <w:rsid w:val="00A67F56"/>
    <w:rsid w:val="00A70FC9"/>
    <w:rsid w:val="00A72F43"/>
    <w:rsid w:val="00A74894"/>
    <w:rsid w:val="00A77C44"/>
    <w:rsid w:val="00A80561"/>
    <w:rsid w:val="00A854E0"/>
    <w:rsid w:val="00A86A22"/>
    <w:rsid w:val="00A904CF"/>
    <w:rsid w:val="00A90740"/>
    <w:rsid w:val="00A96C1B"/>
    <w:rsid w:val="00AA7072"/>
    <w:rsid w:val="00AB06F7"/>
    <w:rsid w:val="00AB0FFB"/>
    <w:rsid w:val="00AB225F"/>
    <w:rsid w:val="00AB37A4"/>
    <w:rsid w:val="00AB7F8D"/>
    <w:rsid w:val="00AC10BD"/>
    <w:rsid w:val="00AC141A"/>
    <w:rsid w:val="00AC43A8"/>
    <w:rsid w:val="00AC58D0"/>
    <w:rsid w:val="00AD3966"/>
    <w:rsid w:val="00AD5B89"/>
    <w:rsid w:val="00AD72F7"/>
    <w:rsid w:val="00AF0F4A"/>
    <w:rsid w:val="00AF1988"/>
    <w:rsid w:val="00AF7024"/>
    <w:rsid w:val="00B026B9"/>
    <w:rsid w:val="00B12B22"/>
    <w:rsid w:val="00B150FE"/>
    <w:rsid w:val="00B15D6E"/>
    <w:rsid w:val="00B20825"/>
    <w:rsid w:val="00B21243"/>
    <w:rsid w:val="00B34A10"/>
    <w:rsid w:val="00B364DA"/>
    <w:rsid w:val="00B379B5"/>
    <w:rsid w:val="00B37BC2"/>
    <w:rsid w:val="00B41221"/>
    <w:rsid w:val="00B4684F"/>
    <w:rsid w:val="00B475EF"/>
    <w:rsid w:val="00B51483"/>
    <w:rsid w:val="00B52916"/>
    <w:rsid w:val="00B55C6B"/>
    <w:rsid w:val="00B55EE1"/>
    <w:rsid w:val="00B55F7A"/>
    <w:rsid w:val="00B561C3"/>
    <w:rsid w:val="00B56445"/>
    <w:rsid w:val="00B57DB6"/>
    <w:rsid w:val="00B61D5E"/>
    <w:rsid w:val="00B66B36"/>
    <w:rsid w:val="00B7372E"/>
    <w:rsid w:val="00B75218"/>
    <w:rsid w:val="00B76E01"/>
    <w:rsid w:val="00B77E7D"/>
    <w:rsid w:val="00B833A6"/>
    <w:rsid w:val="00B861B5"/>
    <w:rsid w:val="00B91DFB"/>
    <w:rsid w:val="00B95743"/>
    <w:rsid w:val="00BA27A3"/>
    <w:rsid w:val="00BA4848"/>
    <w:rsid w:val="00BA4C37"/>
    <w:rsid w:val="00BA7C3E"/>
    <w:rsid w:val="00BC5C48"/>
    <w:rsid w:val="00BD3601"/>
    <w:rsid w:val="00BD3E50"/>
    <w:rsid w:val="00BD662A"/>
    <w:rsid w:val="00BF1FA5"/>
    <w:rsid w:val="00BF28D3"/>
    <w:rsid w:val="00BF2A8A"/>
    <w:rsid w:val="00BF6EA3"/>
    <w:rsid w:val="00C04C4D"/>
    <w:rsid w:val="00C102C0"/>
    <w:rsid w:val="00C11561"/>
    <w:rsid w:val="00C11F15"/>
    <w:rsid w:val="00C16DA5"/>
    <w:rsid w:val="00C20F47"/>
    <w:rsid w:val="00C2281D"/>
    <w:rsid w:val="00C2326F"/>
    <w:rsid w:val="00C24397"/>
    <w:rsid w:val="00C2654A"/>
    <w:rsid w:val="00C31B89"/>
    <w:rsid w:val="00C35F42"/>
    <w:rsid w:val="00C365E9"/>
    <w:rsid w:val="00C41004"/>
    <w:rsid w:val="00C63F0E"/>
    <w:rsid w:val="00C70A16"/>
    <w:rsid w:val="00C710FD"/>
    <w:rsid w:val="00C725F1"/>
    <w:rsid w:val="00C728A6"/>
    <w:rsid w:val="00C73D6E"/>
    <w:rsid w:val="00C74C4E"/>
    <w:rsid w:val="00C76299"/>
    <w:rsid w:val="00C771C5"/>
    <w:rsid w:val="00C8429B"/>
    <w:rsid w:val="00C853DE"/>
    <w:rsid w:val="00C91ECC"/>
    <w:rsid w:val="00C9336C"/>
    <w:rsid w:val="00C93B24"/>
    <w:rsid w:val="00C97A70"/>
    <w:rsid w:val="00CA5945"/>
    <w:rsid w:val="00CA735A"/>
    <w:rsid w:val="00CB4592"/>
    <w:rsid w:val="00CC0C3C"/>
    <w:rsid w:val="00CC2903"/>
    <w:rsid w:val="00CC7FBE"/>
    <w:rsid w:val="00CD076E"/>
    <w:rsid w:val="00CD65FB"/>
    <w:rsid w:val="00CE08DB"/>
    <w:rsid w:val="00CE3EB1"/>
    <w:rsid w:val="00CE7912"/>
    <w:rsid w:val="00CF1C35"/>
    <w:rsid w:val="00CF386F"/>
    <w:rsid w:val="00D01C55"/>
    <w:rsid w:val="00D05B4D"/>
    <w:rsid w:val="00D204F7"/>
    <w:rsid w:val="00D23923"/>
    <w:rsid w:val="00D25C0E"/>
    <w:rsid w:val="00D26B65"/>
    <w:rsid w:val="00D27C9E"/>
    <w:rsid w:val="00D30631"/>
    <w:rsid w:val="00D311FE"/>
    <w:rsid w:val="00D368E5"/>
    <w:rsid w:val="00D36FC2"/>
    <w:rsid w:val="00D42C04"/>
    <w:rsid w:val="00D4550F"/>
    <w:rsid w:val="00D45CF6"/>
    <w:rsid w:val="00D4743B"/>
    <w:rsid w:val="00D51F47"/>
    <w:rsid w:val="00D529D5"/>
    <w:rsid w:val="00D54740"/>
    <w:rsid w:val="00D57C26"/>
    <w:rsid w:val="00D6062C"/>
    <w:rsid w:val="00D66B58"/>
    <w:rsid w:val="00D74E89"/>
    <w:rsid w:val="00D75B2E"/>
    <w:rsid w:val="00D77C55"/>
    <w:rsid w:val="00D86394"/>
    <w:rsid w:val="00DA5A3E"/>
    <w:rsid w:val="00DB7B01"/>
    <w:rsid w:val="00DD2F17"/>
    <w:rsid w:val="00DD6303"/>
    <w:rsid w:val="00DD7F18"/>
    <w:rsid w:val="00DE25EF"/>
    <w:rsid w:val="00DE47E2"/>
    <w:rsid w:val="00DF40C9"/>
    <w:rsid w:val="00DF4824"/>
    <w:rsid w:val="00DF6B75"/>
    <w:rsid w:val="00E007D7"/>
    <w:rsid w:val="00E01107"/>
    <w:rsid w:val="00E02328"/>
    <w:rsid w:val="00E043C1"/>
    <w:rsid w:val="00E07C86"/>
    <w:rsid w:val="00E10B96"/>
    <w:rsid w:val="00E21479"/>
    <w:rsid w:val="00E214F7"/>
    <w:rsid w:val="00E24D02"/>
    <w:rsid w:val="00E25B60"/>
    <w:rsid w:val="00E37A7C"/>
    <w:rsid w:val="00E42108"/>
    <w:rsid w:val="00E4255F"/>
    <w:rsid w:val="00E42F79"/>
    <w:rsid w:val="00E513DE"/>
    <w:rsid w:val="00E51C5D"/>
    <w:rsid w:val="00E62E63"/>
    <w:rsid w:val="00E6380E"/>
    <w:rsid w:val="00E717DC"/>
    <w:rsid w:val="00E7580A"/>
    <w:rsid w:val="00E7664A"/>
    <w:rsid w:val="00E820AF"/>
    <w:rsid w:val="00E8368D"/>
    <w:rsid w:val="00EA056C"/>
    <w:rsid w:val="00EA51FD"/>
    <w:rsid w:val="00EB1A66"/>
    <w:rsid w:val="00EB27D2"/>
    <w:rsid w:val="00EB5335"/>
    <w:rsid w:val="00EC01FF"/>
    <w:rsid w:val="00EC15E8"/>
    <w:rsid w:val="00EC1FD0"/>
    <w:rsid w:val="00EC37C5"/>
    <w:rsid w:val="00EC4338"/>
    <w:rsid w:val="00EC474E"/>
    <w:rsid w:val="00ED51EC"/>
    <w:rsid w:val="00EE25A4"/>
    <w:rsid w:val="00EE2B27"/>
    <w:rsid w:val="00EE5EB1"/>
    <w:rsid w:val="00EF041F"/>
    <w:rsid w:val="00EF20D8"/>
    <w:rsid w:val="00EF2B9B"/>
    <w:rsid w:val="00EF745D"/>
    <w:rsid w:val="00F039E1"/>
    <w:rsid w:val="00F12FE1"/>
    <w:rsid w:val="00F14D6A"/>
    <w:rsid w:val="00F15F3D"/>
    <w:rsid w:val="00F1745B"/>
    <w:rsid w:val="00F23103"/>
    <w:rsid w:val="00F23BF5"/>
    <w:rsid w:val="00F30BF3"/>
    <w:rsid w:val="00F322DE"/>
    <w:rsid w:val="00F34D08"/>
    <w:rsid w:val="00F37730"/>
    <w:rsid w:val="00F435D6"/>
    <w:rsid w:val="00F44972"/>
    <w:rsid w:val="00F55F7F"/>
    <w:rsid w:val="00F72116"/>
    <w:rsid w:val="00F77E12"/>
    <w:rsid w:val="00F80243"/>
    <w:rsid w:val="00F82126"/>
    <w:rsid w:val="00F83D45"/>
    <w:rsid w:val="00FA4579"/>
    <w:rsid w:val="00FA74D5"/>
    <w:rsid w:val="00FB63FF"/>
    <w:rsid w:val="00FB7579"/>
    <w:rsid w:val="00FB789A"/>
    <w:rsid w:val="00FC5614"/>
    <w:rsid w:val="00FC572F"/>
    <w:rsid w:val="00FD4EE2"/>
    <w:rsid w:val="00FD6D95"/>
    <w:rsid w:val="00FE4E44"/>
    <w:rsid w:val="00FE5A17"/>
    <w:rsid w:val="00FE5C93"/>
    <w:rsid w:val="00FF02FA"/>
    <w:rsid w:val="00FF0DBC"/>
    <w:rsid w:val="00FF1612"/>
    <w:rsid w:val="00FF3CF4"/>
    <w:rsid w:val="00FF4AC6"/>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FA0C39"/>
  <w15:docId w15:val="{096AE23F-4E44-496E-91D3-A1610E00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41"/>
    <w:pPr>
      <w:widowControl w:val="0"/>
      <w:jc w:val="both"/>
    </w:pPr>
  </w:style>
  <w:style w:type="paragraph" w:styleId="1">
    <w:name w:val="heading 1"/>
    <w:basedOn w:val="a"/>
    <w:next w:val="a"/>
    <w:link w:val="10"/>
    <w:uiPriority w:val="9"/>
    <w:qFormat/>
    <w:rsid w:val="00EF20D8"/>
    <w:pPr>
      <w:keepNext/>
      <w:keepLines/>
      <w:outlineLvl w:val="0"/>
    </w:pPr>
    <w:rPr>
      <w:rFonts w:eastAsia="黑体"/>
      <w:b/>
      <w:bCs/>
      <w:kern w:val="44"/>
      <w:sz w:val="30"/>
      <w:szCs w:val="44"/>
    </w:rPr>
  </w:style>
  <w:style w:type="paragraph" w:styleId="2">
    <w:name w:val="heading 2"/>
    <w:basedOn w:val="a"/>
    <w:next w:val="a"/>
    <w:link w:val="20"/>
    <w:autoRedefine/>
    <w:uiPriority w:val="9"/>
    <w:unhideWhenUsed/>
    <w:qFormat/>
    <w:rsid w:val="00EF20D8"/>
    <w:pPr>
      <w:keepNext/>
      <w:keepLines/>
      <w:ind w:firstLineChars="200" w:firstLine="56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47"/>
    <w:pPr>
      <w:ind w:firstLineChars="200" w:firstLine="420"/>
    </w:pPr>
  </w:style>
  <w:style w:type="paragraph" w:styleId="a4">
    <w:name w:val="Balloon Text"/>
    <w:basedOn w:val="a"/>
    <w:link w:val="a5"/>
    <w:uiPriority w:val="99"/>
    <w:semiHidden/>
    <w:unhideWhenUsed/>
    <w:rsid w:val="00805727"/>
    <w:rPr>
      <w:sz w:val="18"/>
      <w:szCs w:val="18"/>
    </w:rPr>
  </w:style>
  <w:style w:type="character" w:customStyle="1" w:styleId="a5">
    <w:name w:val="批注框文本 字符"/>
    <w:basedOn w:val="a0"/>
    <w:link w:val="a4"/>
    <w:uiPriority w:val="99"/>
    <w:semiHidden/>
    <w:rsid w:val="00805727"/>
    <w:rPr>
      <w:sz w:val="18"/>
      <w:szCs w:val="18"/>
    </w:rPr>
  </w:style>
  <w:style w:type="table" w:styleId="a6">
    <w:name w:val="Table Grid"/>
    <w:basedOn w:val="a1"/>
    <w:uiPriority w:val="59"/>
    <w:rsid w:val="00440D7F"/>
    <w:rPr>
      <w:rFonts w:asciiTheme="minorEastAsi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07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079F"/>
    <w:rPr>
      <w:sz w:val="18"/>
      <w:szCs w:val="18"/>
    </w:rPr>
  </w:style>
  <w:style w:type="paragraph" w:styleId="a9">
    <w:name w:val="footer"/>
    <w:basedOn w:val="a"/>
    <w:link w:val="aa"/>
    <w:uiPriority w:val="99"/>
    <w:unhideWhenUsed/>
    <w:rsid w:val="0028079F"/>
    <w:pPr>
      <w:tabs>
        <w:tab w:val="center" w:pos="4153"/>
        <w:tab w:val="right" w:pos="8306"/>
      </w:tabs>
      <w:snapToGrid w:val="0"/>
      <w:jc w:val="left"/>
    </w:pPr>
    <w:rPr>
      <w:sz w:val="18"/>
      <w:szCs w:val="18"/>
    </w:rPr>
  </w:style>
  <w:style w:type="character" w:customStyle="1" w:styleId="aa">
    <w:name w:val="页脚 字符"/>
    <w:basedOn w:val="a0"/>
    <w:link w:val="a9"/>
    <w:uiPriority w:val="99"/>
    <w:rsid w:val="0028079F"/>
    <w:rPr>
      <w:sz w:val="18"/>
      <w:szCs w:val="18"/>
    </w:rPr>
  </w:style>
  <w:style w:type="paragraph" w:styleId="ab">
    <w:name w:val="Plain Text"/>
    <w:basedOn w:val="a"/>
    <w:link w:val="ac"/>
    <w:rsid w:val="001B368E"/>
    <w:rPr>
      <w:rFonts w:ascii="宋体" w:hAnsi="Courier New"/>
      <w:szCs w:val="21"/>
    </w:rPr>
  </w:style>
  <w:style w:type="character" w:customStyle="1" w:styleId="ac">
    <w:name w:val="纯文本 字符"/>
    <w:basedOn w:val="a0"/>
    <w:link w:val="ab"/>
    <w:rsid w:val="001B368E"/>
    <w:rPr>
      <w:rFonts w:ascii="宋体" w:hAnsi="Courier New"/>
      <w:szCs w:val="21"/>
    </w:rPr>
  </w:style>
  <w:style w:type="character" w:customStyle="1" w:styleId="20">
    <w:name w:val="标题 2 字符"/>
    <w:basedOn w:val="a0"/>
    <w:link w:val="2"/>
    <w:uiPriority w:val="9"/>
    <w:rsid w:val="00EF20D8"/>
    <w:rPr>
      <w:rFonts w:asciiTheme="majorHAnsi" w:eastAsia="黑体" w:hAnsiTheme="majorHAnsi" w:cstheme="majorBidi"/>
      <w:bCs/>
      <w:sz w:val="28"/>
      <w:szCs w:val="32"/>
    </w:rPr>
  </w:style>
  <w:style w:type="paragraph" w:styleId="ad">
    <w:name w:val="Date"/>
    <w:basedOn w:val="a"/>
    <w:next w:val="a"/>
    <w:link w:val="ae"/>
    <w:uiPriority w:val="99"/>
    <w:semiHidden/>
    <w:unhideWhenUsed/>
    <w:rsid w:val="001B368E"/>
    <w:pPr>
      <w:ind w:leftChars="2500" w:left="100"/>
    </w:pPr>
  </w:style>
  <w:style w:type="character" w:customStyle="1" w:styleId="ae">
    <w:name w:val="日期 字符"/>
    <w:basedOn w:val="a0"/>
    <w:link w:val="ad"/>
    <w:uiPriority w:val="99"/>
    <w:semiHidden/>
    <w:rsid w:val="001B368E"/>
  </w:style>
  <w:style w:type="character" w:customStyle="1" w:styleId="10">
    <w:name w:val="标题 1 字符"/>
    <w:basedOn w:val="a0"/>
    <w:link w:val="1"/>
    <w:uiPriority w:val="9"/>
    <w:rsid w:val="00EF20D8"/>
    <w:rPr>
      <w:rFonts w:eastAsia="黑体"/>
      <w:b/>
      <w:bCs/>
      <w:kern w:val="44"/>
      <w:sz w:val="30"/>
      <w:szCs w:val="44"/>
    </w:rPr>
  </w:style>
  <w:style w:type="paragraph" w:styleId="af">
    <w:name w:val="annotation text"/>
    <w:basedOn w:val="a"/>
    <w:link w:val="af0"/>
    <w:uiPriority w:val="99"/>
    <w:semiHidden/>
    <w:unhideWhenUsed/>
    <w:rsid w:val="0047257C"/>
    <w:pPr>
      <w:jc w:val="left"/>
    </w:pPr>
  </w:style>
  <w:style w:type="character" w:customStyle="1" w:styleId="af0">
    <w:name w:val="批注文字 字符"/>
    <w:basedOn w:val="a0"/>
    <w:link w:val="af"/>
    <w:uiPriority w:val="99"/>
    <w:semiHidden/>
    <w:rsid w:val="0047257C"/>
  </w:style>
  <w:style w:type="character" w:styleId="af1">
    <w:name w:val="annotation reference"/>
    <w:basedOn w:val="a0"/>
    <w:uiPriority w:val="99"/>
    <w:semiHidden/>
    <w:unhideWhenUsed/>
    <w:rsid w:val="001A1846"/>
    <w:rPr>
      <w:sz w:val="21"/>
      <w:szCs w:val="21"/>
    </w:rPr>
  </w:style>
  <w:style w:type="paragraph" w:styleId="af2">
    <w:name w:val="annotation subject"/>
    <w:basedOn w:val="af"/>
    <w:next w:val="af"/>
    <w:link w:val="af3"/>
    <w:uiPriority w:val="99"/>
    <w:semiHidden/>
    <w:unhideWhenUsed/>
    <w:rsid w:val="001A1846"/>
    <w:rPr>
      <w:b/>
      <w:bCs/>
    </w:rPr>
  </w:style>
  <w:style w:type="character" w:customStyle="1" w:styleId="af3">
    <w:name w:val="批注主题 字符"/>
    <w:basedOn w:val="af0"/>
    <w:link w:val="af2"/>
    <w:uiPriority w:val="99"/>
    <w:semiHidden/>
    <w:rsid w:val="001A1846"/>
    <w:rPr>
      <w:b/>
      <w:bCs/>
    </w:rPr>
  </w:style>
  <w:style w:type="character" w:customStyle="1" w:styleId="zqChar">
    <w:name w:val="zq正文 Char"/>
    <w:link w:val="zq"/>
    <w:uiPriority w:val="99"/>
    <w:rsid w:val="004F79EC"/>
    <w:rPr>
      <w:rFonts w:ascii="宋体" w:hAnsi="宋体"/>
      <w:sz w:val="24"/>
      <w:szCs w:val="24"/>
    </w:rPr>
  </w:style>
  <w:style w:type="character" w:customStyle="1" w:styleId="zqCharChar">
    <w:name w:val="zq表内文字居左 Char Char"/>
    <w:link w:val="zq0"/>
    <w:rsid w:val="004F79EC"/>
    <w:rPr>
      <w:szCs w:val="24"/>
    </w:rPr>
  </w:style>
  <w:style w:type="character" w:customStyle="1" w:styleId="zqChar0">
    <w:name w:val="zq表内正文居中 Char"/>
    <w:link w:val="zq1"/>
    <w:uiPriority w:val="99"/>
    <w:rsid w:val="004F79EC"/>
    <w:rPr>
      <w:rFonts w:eastAsia="宋体"/>
      <w:szCs w:val="21"/>
    </w:rPr>
  </w:style>
  <w:style w:type="paragraph" w:customStyle="1" w:styleId="zq2">
    <w:name w:val="zq小二级标题"/>
    <w:basedOn w:val="a"/>
    <w:qFormat/>
    <w:rsid w:val="004F79EC"/>
    <w:pPr>
      <w:keepNext/>
      <w:ind w:firstLineChars="100" w:firstLine="281"/>
      <w:outlineLvl w:val="2"/>
    </w:pPr>
    <w:rPr>
      <w:rFonts w:ascii="仿宋_GB2312" w:eastAsia="仿宋_GB2312" w:hAnsi="宋体" w:cs="AdobeHeitiStd-Regular"/>
      <w:b/>
      <w:kern w:val="0"/>
      <w:sz w:val="28"/>
      <w:szCs w:val="28"/>
    </w:rPr>
  </w:style>
  <w:style w:type="paragraph" w:customStyle="1" w:styleId="zq">
    <w:name w:val="zq正文"/>
    <w:basedOn w:val="a"/>
    <w:link w:val="zqChar"/>
    <w:uiPriority w:val="99"/>
    <w:rsid w:val="004F79EC"/>
    <w:pPr>
      <w:ind w:firstLineChars="200" w:firstLine="480"/>
    </w:pPr>
    <w:rPr>
      <w:rFonts w:ascii="宋体" w:hAnsi="宋体"/>
      <w:sz w:val="24"/>
      <w:szCs w:val="24"/>
    </w:rPr>
  </w:style>
  <w:style w:type="paragraph" w:customStyle="1" w:styleId="zq0">
    <w:name w:val="zq表内文字居左"/>
    <w:basedOn w:val="a"/>
    <w:link w:val="zqCharChar"/>
    <w:rsid w:val="004F79EC"/>
    <w:pPr>
      <w:spacing w:before="60" w:after="60" w:line="260" w:lineRule="exact"/>
    </w:pPr>
    <w:rPr>
      <w:szCs w:val="24"/>
    </w:rPr>
  </w:style>
  <w:style w:type="paragraph" w:customStyle="1" w:styleId="zq1">
    <w:name w:val="zq表内正文居中"/>
    <w:basedOn w:val="a"/>
    <w:link w:val="zqChar0"/>
    <w:uiPriority w:val="99"/>
    <w:qFormat/>
    <w:rsid w:val="004F79EC"/>
    <w:pPr>
      <w:widowControl/>
      <w:spacing w:before="60" w:after="60" w:line="260" w:lineRule="exact"/>
      <w:jc w:val="center"/>
    </w:pPr>
    <w:rPr>
      <w:rFonts w:eastAsia="宋体"/>
      <w:szCs w:val="21"/>
    </w:rPr>
  </w:style>
  <w:style w:type="paragraph" w:customStyle="1" w:styleId="zq3">
    <w:name w:val="zq小一级标题"/>
    <w:basedOn w:val="a"/>
    <w:qFormat/>
    <w:rsid w:val="004F79EC"/>
    <w:pPr>
      <w:keepNext/>
      <w:widowControl/>
      <w:tabs>
        <w:tab w:val="right" w:leader="dot" w:pos="9061"/>
      </w:tabs>
      <w:spacing w:line="480" w:lineRule="auto"/>
      <w:ind w:firstLineChars="170" w:firstLine="476"/>
      <w:jc w:val="left"/>
      <w:outlineLvl w:val="1"/>
    </w:pPr>
    <w:rPr>
      <w:rFonts w:ascii="黑体" w:eastAsia="黑体" w:hAnsi="黑体" w:cs="Times New Roman"/>
      <w:kern w:val="0"/>
      <w:sz w:val="28"/>
    </w:rPr>
  </w:style>
  <w:style w:type="paragraph" w:styleId="af4">
    <w:name w:val="List"/>
    <w:basedOn w:val="a"/>
    <w:uiPriority w:val="99"/>
    <w:rsid w:val="00B21243"/>
    <w:pPr>
      <w:ind w:left="420" w:hanging="420"/>
    </w:pPr>
    <w:rPr>
      <w:rFonts w:ascii="Times New Roman" w:eastAsia="宋体" w:hAnsi="Times New Roman" w:cs="Times New Roman"/>
      <w:szCs w:val="24"/>
    </w:rPr>
  </w:style>
  <w:style w:type="paragraph" w:customStyle="1" w:styleId="af5">
    <w:basedOn w:val="a"/>
    <w:next w:val="a3"/>
    <w:uiPriority w:val="34"/>
    <w:qFormat/>
    <w:rsid w:val="008F6BBC"/>
    <w:pPr>
      <w:ind w:firstLineChars="200" w:firstLine="420"/>
    </w:pPr>
    <w:rPr>
      <w:rFonts w:ascii="Calibri" w:eastAsia="宋体" w:hAnsi="Calibri" w:cs="Times New Roman"/>
    </w:rPr>
  </w:style>
  <w:style w:type="paragraph" w:styleId="af6">
    <w:name w:val="Body Text"/>
    <w:basedOn w:val="a"/>
    <w:link w:val="af7"/>
    <w:uiPriority w:val="1"/>
    <w:qFormat/>
    <w:rsid w:val="006F0F5D"/>
    <w:pPr>
      <w:autoSpaceDE w:val="0"/>
      <w:autoSpaceDN w:val="0"/>
      <w:ind w:left="480"/>
      <w:jc w:val="left"/>
    </w:pPr>
    <w:rPr>
      <w:rFonts w:ascii="仿宋" w:eastAsia="仿宋" w:hAnsi="仿宋" w:cs="仿宋"/>
      <w:kern w:val="0"/>
      <w:sz w:val="24"/>
      <w:szCs w:val="24"/>
    </w:rPr>
  </w:style>
  <w:style w:type="character" w:customStyle="1" w:styleId="af7">
    <w:name w:val="正文文本 字符"/>
    <w:basedOn w:val="a0"/>
    <w:link w:val="af6"/>
    <w:uiPriority w:val="1"/>
    <w:rsid w:val="006F0F5D"/>
    <w:rPr>
      <w:rFonts w:ascii="仿宋" w:eastAsia="仿宋" w:hAnsi="仿宋" w:cs="仿宋"/>
      <w:kern w:val="0"/>
      <w:sz w:val="24"/>
      <w:szCs w:val="24"/>
    </w:rPr>
  </w:style>
  <w:style w:type="paragraph" w:styleId="af8">
    <w:name w:val="Title"/>
    <w:basedOn w:val="a"/>
    <w:link w:val="af9"/>
    <w:uiPriority w:val="1"/>
    <w:qFormat/>
    <w:rsid w:val="006F0F5D"/>
    <w:pPr>
      <w:autoSpaceDE w:val="0"/>
      <w:autoSpaceDN w:val="0"/>
      <w:spacing w:before="28"/>
      <w:ind w:left="1252" w:right="1649"/>
      <w:jc w:val="center"/>
    </w:pPr>
    <w:rPr>
      <w:rFonts w:ascii="黑体" w:eastAsia="黑体" w:hAnsi="黑体" w:cs="黑体"/>
      <w:kern w:val="0"/>
      <w:sz w:val="52"/>
      <w:szCs w:val="52"/>
    </w:rPr>
  </w:style>
  <w:style w:type="character" w:customStyle="1" w:styleId="af9">
    <w:name w:val="标题 字符"/>
    <w:basedOn w:val="a0"/>
    <w:link w:val="af8"/>
    <w:uiPriority w:val="1"/>
    <w:rsid w:val="006F0F5D"/>
    <w:rPr>
      <w:rFonts w:ascii="黑体" w:eastAsia="黑体" w:hAnsi="黑体" w:cs="黑体"/>
      <w:kern w:val="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0480">
      <w:bodyDiv w:val="1"/>
      <w:marLeft w:val="0"/>
      <w:marRight w:val="0"/>
      <w:marTop w:val="0"/>
      <w:marBottom w:val="0"/>
      <w:divBdr>
        <w:top w:val="none" w:sz="0" w:space="0" w:color="auto"/>
        <w:left w:val="none" w:sz="0" w:space="0" w:color="auto"/>
        <w:bottom w:val="none" w:sz="0" w:space="0" w:color="auto"/>
        <w:right w:val="none" w:sz="0" w:space="0" w:color="auto"/>
      </w:divBdr>
    </w:div>
    <w:div w:id="298456372">
      <w:bodyDiv w:val="1"/>
      <w:marLeft w:val="0"/>
      <w:marRight w:val="0"/>
      <w:marTop w:val="0"/>
      <w:marBottom w:val="0"/>
      <w:divBdr>
        <w:top w:val="none" w:sz="0" w:space="0" w:color="auto"/>
        <w:left w:val="none" w:sz="0" w:space="0" w:color="auto"/>
        <w:bottom w:val="none" w:sz="0" w:space="0" w:color="auto"/>
        <w:right w:val="none" w:sz="0" w:space="0" w:color="auto"/>
      </w:divBdr>
    </w:div>
    <w:div w:id="389228182">
      <w:bodyDiv w:val="1"/>
      <w:marLeft w:val="0"/>
      <w:marRight w:val="0"/>
      <w:marTop w:val="0"/>
      <w:marBottom w:val="0"/>
      <w:divBdr>
        <w:top w:val="none" w:sz="0" w:space="0" w:color="auto"/>
        <w:left w:val="none" w:sz="0" w:space="0" w:color="auto"/>
        <w:bottom w:val="none" w:sz="0" w:space="0" w:color="auto"/>
        <w:right w:val="none" w:sz="0" w:space="0" w:color="auto"/>
      </w:divBdr>
    </w:div>
    <w:div w:id="411705077">
      <w:bodyDiv w:val="1"/>
      <w:marLeft w:val="0"/>
      <w:marRight w:val="0"/>
      <w:marTop w:val="0"/>
      <w:marBottom w:val="0"/>
      <w:divBdr>
        <w:top w:val="none" w:sz="0" w:space="0" w:color="auto"/>
        <w:left w:val="none" w:sz="0" w:space="0" w:color="auto"/>
        <w:bottom w:val="none" w:sz="0" w:space="0" w:color="auto"/>
        <w:right w:val="none" w:sz="0" w:space="0" w:color="auto"/>
      </w:divBdr>
    </w:div>
    <w:div w:id="462697669">
      <w:bodyDiv w:val="1"/>
      <w:marLeft w:val="0"/>
      <w:marRight w:val="0"/>
      <w:marTop w:val="0"/>
      <w:marBottom w:val="0"/>
      <w:divBdr>
        <w:top w:val="none" w:sz="0" w:space="0" w:color="auto"/>
        <w:left w:val="none" w:sz="0" w:space="0" w:color="auto"/>
        <w:bottom w:val="none" w:sz="0" w:space="0" w:color="auto"/>
        <w:right w:val="none" w:sz="0" w:space="0" w:color="auto"/>
      </w:divBdr>
    </w:div>
    <w:div w:id="601424207">
      <w:bodyDiv w:val="1"/>
      <w:marLeft w:val="0"/>
      <w:marRight w:val="0"/>
      <w:marTop w:val="0"/>
      <w:marBottom w:val="0"/>
      <w:divBdr>
        <w:top w:val="none" w:sz="0" w:space="0" w:color="auto"/>
        <w:left w:val="none" w:sz="0" w:space="0" w:color="auto"/>
        <w:bottom w:val="none" w:sz="0" w:space="0" w:color="auto"/>
        <w:right w:val="none" w:sz="0" w:space="0" w:color="auto"/>
      </w:divBdr>
    </w:div>
    <w:div w:id="909584189">
      <w:bodyDiv w:val="1"/>
      <w:marLeft w:val="0"/>
      <w:marRight w:val="0"/>
      <w:marTop w:val="0"/>
      <w:marBottom w:val="0"/>
      <w:divBdr>
        <w:top w:val="none" w:sz="0" w:space="0" w:color="auto"/>
        <w:left w:val="none" w:sz="0" w:space="0" w:color="auto"/>
        <w:bottom w:val="none" w:sz="0" w:space="0" w:color="auto"/>
        <w:right w:val="none" w:sz="0" w:space="0" w:color="auto"/>
      </w:divBdr>
    </w:div>
    <w:div w:id="975336813">
      <w:bodyDiv w:val="1"/>
      <w:marLeft w:val="0"/>
      <w:marRight w:val="0"/>
      <w:marTop w:val="0"/>
      <w:marBottom w:val="0"/>
      <w:divBdr>
        <w:top w:val="none" w:sz="0" w:space="0" w:color="auto"/>
        <w:left w:val="none" w:sz="0" w:space="0" w:color="auto"/>
        <w:bottom w:val="none" w:sz="0" w:space="0" w:color="auto"/>
        <w:right w:val="none" w:sz="0" w:space="0" w:color="auto"/>
      </w:divBdr>
    </w:div>
    <w:div w:id="1070880694">
      <w:bodyDiv w:val="1"/>
      <w:marLeft w:val="0"/>
      <w:marRight w:val="0"/>
      <w:marTop w:val="0"/>
      <w:marBottom w:val="0"/>
      <w:divBdr>
        <w:top w:val="none" w:sz="0" w:space="0" w:color="auto"/>
        <w:left w:val="none" w:sz="0" w:space="0" w:color="auto"/>
        <w:bottom w:val="none" w:sz="0" w:space="0" w:color="auto"/>
        <w:right w:val="none" w:sz="0" w:space="0" w:color="auto"/>
      </w:divBdr>
    </w:div>
    <w:div w:id="1107969074">
      <w:bodyDiv w:val="1"/>
      <w:marLeft w:val="0"/>
      <w:marRight w:val="0"/>
      <w:marTop w:val="0"/>
      <w:marBottom w:val="0"/>
      <w:divBdr>
        <w:top w:val="none" w:sz="0" w:space="0" w:color="auto"/>
        <w:left w:val="none" w:sz="0" w:space="0" w:color="auto"/>
        <w:bottom w:val="none" w:sz="0" w:space="0" w:color="auto"/>
        <w:right w:val="none" w:sz="0" w:space="0" w:color="auto"/>
      </w:divBdr>
    </w:div>
    <w:div w:id="1361004677">
      <w:bodyDiv w:val="1"/>
      <w:marLeft w:val="0"/>
      <w:marRight w:val="0"/>
      <w:marTop w:val="0"/>
      <w:marBottom w:val="0"/>
      <w:divBdr>
        <w:top w:val="none" w:sz="0" w:space="0" w:color="auto"/>
        <w:left w:val="none" w:sz="0" w:space="0" w:color="auto"/>
        <w:bottom w:val="none" w:sz="0" w:space="0" w:color="auto"/>
        <w:right w:val="none" w:sz="0" w:space="0" w:color="auto"/>
      </w:divBdr>
    </w:div>
    <w:div w:id="1472745760">
      <w:bodyDiv w:val="1"/>
      <w:marLeft w:val="0"/>
      <w:marRight w:val="0"/>
      <w:marTop w:val="0"/>
      <w:marBottom w:val="0"/>
      <w:divBdr>
        <w:top w:val="none" w:sz="0" w:space="0" w:color="auto"/>
        <w:left w:val="none" w:sz="0" w:space="0" w:color="auto"/>
        <w:bottom w:val="none" w:sz="0" w:space="0" w:color="auto"/>
        <w:right w:val="none" w:sz="0" w:space="0" w:color="auto"/>
      </w:divBdr>
    </w:div>
    <w:div w:id="1504738315">
      <w:bodyDiv w:val="1"/>
      <w:marLeft w:val="0"/>
      <w:marRight w:val="0"/>
      <w:marTop w:val="0"/>
      <w:marBottom w:val="0"/>
      <w:divBdr>
        <w:top w:val="none" w:sz="0" w:space="0" w:color="auto"/>
        <w:left w:val="none" w:sz="0" w:space="0" w:color="auto"/>
        <w:bottom w:val="none" w:sz="0" w:space="0" w:color="auto"/>
        <w:right w:val="none" w:sz="0" w:space="0" w:color="auto"/>
      </w:divBdr>
    </w:div>
    <w:div w:id="1554541203">
      <w:bodyDiv w:val="1"/>
      <w:marLeft w:val="0"/>
      <w:marRight w:val="0"/>
      <w:marTop w:val="0"/>
      <w:marBottom w:val="0"/>
      <w:divBdr>
        <w:top w:val="none" w:sz="0" w:space="0" w:color="auto"/>
        <w:left w:val="none" w:sz="0" w:space="0" w:color="auto"/>
        <w:bottom w:val="none" w:sz="0" w:space="0" w:color="auto"/>
        <w:right w:val="none" w:sz="0" w:space="0" w:color="auto"/>
      </w:divBdr>
    </w:div>
    <w:div w:id="1560088536">
      <w:bodyDiv w:val="1"/>
      <w:marLeft w:val="0"/>
      <w:marRight w:val="0"/>
      <w:marTop w:val="0"/>
      <w:marBottom w:val="0"/>
      <w:divBdr>
        <w:top w:val="none" w:sz="0" w:space="0" w:color="auto"/>
        <w:left w:val="none" w:sz="0" w:space="0" w:color="auto"/>
        <w:bottom w:val="none" w:sz="0" w:space="0" w:color="auto"/>
        <w:right w:val="none" w:sz="0" w:space="0" w:color="auto"/>
      </w:divBdr>
    </w:div>
    <w:div w:id="1867327022">
      <w:bodyDiv w:val="1"/>
      <w:marLeft w:val="0"/>
      <w:marRight w:val="0"/>
      <w:marTop w:val="0"/>
      <w:marBottom w:val="0"/>
      <w:divBdr>
        <w:top w:val="none" w:sz="0" w:space="0" w:color="auto"/>
        <w:left w:val="none" w:sz="0" w:space="0" w:color="auto"/>
        <w:bottom w:val="none" w:sz="0" w:space="0" w:color="auto"/>
        <w:right w:val="none" w:sz="0" w:space="0" w:color="auto"/>
      </w:divBdr>
    </w:div>
    <w:div w:id="1944453878">
      <w:bodyDiv w:val="1"/>
      <w:marLeft w:val="0"/>
      <w:marRight w:val="0"/>
      <w:marTop w:val="0"/>
      <w:marBottom w:val="0"/>
      <w:divBdr>
        <w:top w:val="none" w:sz="0" w:space="0" w:color="auto"/>
        <w:left w:val="none" w:sz="0" w:space="0" w:color="auto"/>
        <w:bottom w:val="none" w:sz="0" w:space="0" w:color="auto"/>
        <w:right w:val="none" w:sz="0" w:space="0" w:color="auto"/>
      </w:divBdr>
    </w:div>
    <w:div w:id="21280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17</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yuancheng zhong</cp:lastModifiedBy>
  <cp:revision>127</cp:revision>
  <cp:lastPrinted>2017-05-05T01:38:00Z</cp:lastPrinted>
  <dcterms:created xsi:type="dcterms:W3CDTF">2021-03-02T15:27:00Z</dcterms:created>
  <dcterms:modified xsi:type="dcterms:W3CDTF">2023-11-28T00:50:00Z</dcterms:modified>
</cp:coreProperties>
</file>